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7A7AE" w14:textId="77777777" w:rsidR="00DC06A9" w:rsidRDefault="000B1F6C">
      <w:pPr>
        <w:ind w:firstLine="72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ПРОЕКТ изменений в паспорт</w:t>
      </w:r>
    </w:p>
    <w:p w14:paraId="252029E5" w14:textId="77777777" w:rsidR="00DC06A9" w:rsidRDefault="000B1F6C">
      <w:pPr>
        <w:ind w:firstLine="720"/>
        <w:jc w:val="center"/>
        <w:rPr>
          <w:b/>
          <w:kern w:val="28"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Муниципальной </w:t>
      </w:r>
      <w:r>
        <w:rPr>
          <w:b/>
          <w:kern w:val="28"/>
          <w:sz w:val="28"/>
          <w:szCs w:val="28"/>
          <w:lang w:eastAsia="en-US"/>
        </w:rPr>
        <w:t xml:space="preserve">программы </w:t>
      </w:r>
    </w:p>
    <w:p w14:paraId="38B95DBD" w14:textId="103377A5" w:rsidR="00797366" w:rsidRPr="00797366" w:rsidRDefault="000B1F6C" w:rsidP="00797366">
      <w:pPr>
        <w:ind w:left="284"/>
        <w:jc w:val="center"/>
        <w:rPr>
          <w:kern w:val="28"/>
          <w:sz w:val="28"/>
          <w:szCs w:val="28"/>
          <w:lang w:eastAsia="en-US"/>
        </w:rPr>
      </w:pPr>
      <w:r>
        <w:rPr>
          <w:b/>
          <w:kern w:val="28"/>
          <w:sz w:val="28"/>
          <w:szCs w:val="28"/>
          <w:lang w:eastAsia="en-US"/>
        </w:rPr>
        <w:t xml:space="preserve">Ломоносовского муниципального района Ленинградской области «Современное образование в Ломоносовском муниципальном районе», утвержденную постановлением администрации муниципального образования Ломоносовский муниципальный район Ленинградской области от 22.12.2017 № 2582р </w:t>
      </w:r>
      <w:r w:rsidR="00797366">
        <w:rPr>
          <w:b/>
          <w:kern w:val="28"/>
          <w:sz w:val="28"/>
          <w:szCs w:val="28"/>
          <w:lang w:eastAsia="en-US"/>
        </w:rPr>
        <w:t>(</w:t>
      </w:r>
      <w:r w:rsidR="00797366" w:rsidRPr="00797366">
        <w:rPr>
          <w:kern w:val="28"/>
          <w:sz w:val="28"/>
          <w:szCs w:val="28"/>
          <w:lang w:eastAsia="en-US"/>
        </w:rPr>
        <w:t xml:space="preserve">в редакции постановлений администрации муниципального образования Ломоносовский муниципальный район Ленинградской области от 12.02.2018 № 245/18, </w:t>
      </w:r>
    </w:p>
    <w:p w14:paraId="3A4DDCA0" w14:textId="77777777" w:rsidR="00797366" w:rsidRPr="00797366" w:rsidRDefault="00797366" w:rsidP="00797366">
      <w:pPr>
        <w:ind w:left="284"/>
        <w:jc w:val="center"/>
        <w:rPr>
          <w:kern w:val="28"/>
          <w:sz w:val="28"/>
          <w:szCs w:val="28"/>
          <w:lang w:eastAsia="en-US"/>
        </w:rPr>
      </w:pPr>
      <w:r w:rsidRPr="00797366">
        <w:rPr>
          <w:kern w:val="28"/>
          <w:sz w:val="28"/>
          <w:szCs w:val="28"/>
          <w:lang w:eastAsia="en-US"/>
        </w:rPr>
        <w:t xml:space="preserve">от 11.02.2019 № 126/19, от 16.08.2019 № 1130/19, от 25.09.2019 № 1347/19, </w:t>
      </w:r>
    </w:p>
    <w:p w14:paraId="5815AC1B" w14:textId="77777777" w:rsidR="00797366" w:rsidRPr="00797366" w:rsidRDefault="00797366" w:rsidP="00797366">
      <w:pPr>
        <w:ind w:left="284"/>
        <w:jc w:val="center"/>
        <w:rPr>
          <w:kern w:val="28"/>
          <w:sz w:val="28"/>
          <w:szCs w:val="28"/>
          <w:lang w:eastAsia="en-US"/>
        </w:rPr>
      </w:pPr>
      <w:r w:rsidRPr="00797366">
        <w:rPr>
          <w:kern w:val="28"/>
          <w:sz w:val="28"/>
          <w:szCs w:val="28"/>
          <w:lang w:eastAsia="en-US"/>
        </w:rPr>
        <w:t xml:space="preserve">от 01.09.2020 № 1033/20, от 22.03.2021 № 444/21, от 03.08.2021 № 1344/21, </w:t>
      </w:r>
    </w:p>
    <w:p w14:paraId="52787AAC" w14:textId="77777777" w:rsidR="00797366" w:rsidRPr="00797366" w:rsidRDefault="00797366" w:rsidP="00797366">
      <w:pPr>
        <w:ind w:left="284"/>
        <w:jc w:val="center"/>
        <w:rPr>
          <w:kern w:val="28"/>
          <w:sz w:val="28"/>
          <w:szCs w:val="28"/>
          <w:lang w:eastAsia="en-US"/>
        </w:rPr>
      </w:pPr>
      <w:r w:rsidRPr="00797366">
        <w:rPr>
          <w:kern w:val="28"/>
          <w:sz w:val="28"/>
          <w:szCs w:val="28"/>
          <w:lang w:eastAsia="en-US"/>
        </w:rPr>
        <w:t xml:space="preserve">от 22.09.2021 № 1643/21, от 17.12.2021 № 2335/21, от 04.02.2022 № 202/22, </w:t>
      </w:r>
    </w:p>
    <w:p w14:paraId="730703C7" w14:textId="77777777" w:rsidR="00797366" w:rsidRPr="00797366" w:rsidRDefault="00797366" w:rsidP="00797366">
      <w:pPr>
        <w:ind w:left="284"/>
        <w:jc w:val="center"/>
        <w:rPr>
          <w:kern w:val="28"/>
          <w:sz w:val="28"/>
          <w:szCs w:val="28"/>
          <w:lang w:eastAsia="en-US"/>
        </w:rPr>
      </w:pPr>
      <w:r w:rsidRPr="00797366">
        <w:rPr>
          <w:kern w:val="28"/>
          <w:sz w:val="28"/>
          <w:szCs w:val="28"/>
          <w:lang w:eastAsia="en-US"/>
        </w:rPr>
        <w:t xml:space="preserve">от 19.05.2022 № 831/22, от 25.10.2022 № 1729/22, от 12.12.2022 № 2034/22, </w:t>
      </w:r>
    </w:p>
    <w:p w14:paraId="66B82575" w14:textId="2181AE6A" w:rsidR="00DC06A9" w:rsidRDefault="00797366" w:rsidP="00797366">
      <w:pPr>
        <w:ind w:left="284"/>
        <w:jc w:val="center"/>
        <w:rPr>
          <w:kern w:val="28"/>
          <w:sz w:val="28"/>
          <w:szCs w:val="28"/>
          <w:lang w:eastAsia="en-US"/>
        </w:rPr>
      </w:pPr>
      <w:r w:rsidRPr="00797366">
        <w:rPr>
          <w:kern w:val="28"/>
          <w:sz w:val="28"/>
          <w:szCs w:val="28"/>
          <w:lang w:eastAsia="en-US"/>
        </w:rPr>
        <w:t>от 26.01.2023 № 66/23, от 28.02.2023 № 245/23, от 29.03.2023 № 370/23 и постановлений администрации Ломоносовского муниципального района Ленинградской области от 29.05.2023 № 723/23, от 18.07.2023 № 951/23, от 15.08.2023 № 1198/23, от 20.09.2023 № 1493/23, от 26.10.2023 № 1702/23, от 26.12.2023 № 2139/23, от 02.02.2024 № 176/24, от 22.03.2024 № 464/24, от 07.05.2024 №705/24, от 30.07.2024 №1267/24, от 13.12.2024 №2229/24, от 06.03.2025 №419/25, от 23.06.2025 №1172/25</w:t>
      </w:r>
      <w:r>
        <w:rPr>
          <w:kern w:val="28"/>
          <w:sz w:val="28"/>
          <w:szCs w:val="28"/>
          <w:lang w:eastAsia="en-US"/>
        </w:rPr>
        <w:t>)</w:t>
      </w:r>
    </w:p>
    <w:p w14:paraId="42358F97" w14:textId="77777777" w:rsidR="00DC06A9" w:rsidRDefault="00DC06A9">
      <w:pPr>
        <w:ind w:left="284"/>
        <w:jc w:val="center"/>
        <w:rPr>
          <w:sz w:val="28"/>
          <w:szCs w:val="28"/>
          <w:lang w:eastAsia="en-US"/>
        </w:rPr>
      </w:pPr>
    </w:p>
    <w:p w14:paraId="0FDCD7D0" w14:textId="77777777" w:rsidR="00DC06A9" w:rsidRDefault="000B1F6C">
      <w:pPr>
        <w:pStyle w:val="11"/>
      </w:pPr>
      <w:r>
        <w:t>П А С П О Р Т</w:t>
      </w:r>
    </w:p>
    <w:p w14:paraId="55F8A539" w14:textId="77777777" w:rsidR="00DC06A9" w:rsidRDefault="000B1F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  <w:r>
        <w:rPr>
          <w:b/>
          <w:sz w:val="28"/>
          <w:szCs w:val="28"/>
        </w:rPr>
        <w:br/>
        <w:t xml:space="preserve">Ломоносовского муниципального района Ленинградской области </w:t>
      </w:r>
    </w:p>
    <w:p w14:paraId="13DE436E" w14:textId="77777777" w:rsidR="00DC06A9" w:rsidRDefault="000B1F6C">
      <w:pPr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«Современное образование в Ломоносовском муниципальном районе»</w:t>
      </w:r>
    </w:p>
    <w:p w14:paraId="4A536A1E" w14:textId="77777777" w:rsidR="00DC06A9" w:rsidRDefault="000B1F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(далее - Программа)</w:t>
      </w:r>
    </w:p>
    <w:p w14:paraId="299CF135" w14:textId="77777777" w:rsidR="00DC06A9" w:rsidRDefault="00DC06A9">
      <w:pPr>
        <w:jc w:val="center"/>
        <w:rPr>
          <w:b/>
          <w:sz w:val="20"/>
          <w:szCs w:val="20"/>
        </w:rPr>
      </w:pPr>
    </w:p>
    <w:tbl>
      <w:tblPr>
        <w:tblW w:w="9194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8"/>
        <w:gridCol w:w="6946"/>
      </w:tblGrid>
      <w:tr w:rsidR="00DC06A9" w14:paraId="6A1F0653" w14:textId="77777777">
        <w:tc>
          <w:tcPr>
            <w:tcW w:w="9194" w:type="dxa"/>
            <w:gridSpan w:val="2"/>
          </w:tcPr>
          <w:p w14:paraId="3F2A808B" w14:textId="25D7FCDD" w:rsidR="00DC06A9" w:rsidRPr="0050626B" w:rsidRDefault="000B1F6C" w:rsidP="0050626B">
            <w:pPr>
              <w:tabs>
                <w:tab w:val="left" w:pos="142"/>
              </w:tabs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Раздел 1. Паспорт муниципальной программы</w:t>
            </w:r>
          </w:p>
        </w:tc>
      </w:tr>
      <w:tr w:rsidR="00DC06A9" w14:paraId="2FCBCE04" w14:textId="77777777"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B61FBE" w14:textId="77777777" w:rsidR="00DC06A9" w:rsidRDefault="000B1F6C">
            <w:pPr>
              <w:tabs>
                <w:tab w:val="left" w:pos="142"/>
                <w:tab w:val="left" w:pos="30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DC60D2" w14:textId="12CEDF24" w:rsidR="00DC06A9" w:rsidRDefault="000B1F6C" w:rsidP="00797366">
            <w:pPr>
              <w:tabs>
                <w:tab w:val="left" w:pos="142"/>
                <w:tab w:val="left" w:pos="3040"/>
              </w:tabs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– 202</w:t>
            </w:r>
            <w:r w:rsidR="00797366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годы </w:t>
            </w:r>
          </w:p>
        </w:tc>
      </w:tr>
      <w:tr w:rsidR="00DC06A9" w14:paraId="2F2D5C09" w14:textId="77777777"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7382A0" w14:textId="77777777" w:rsidR="00DC06A9" w:rsidRDefault="000B1F6C">
            <w:pPr>
              <w:tabs>
                <w:tab w:val="left" w:pos="142"/>
                <w:tab w:val="left" w:pos="30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80050C" w14:textId="77777777" w:rsidR="00DC06A9" w:rsidRDefault="000B1F6C">
            <w:pPr>
              <w:tabs>
                <w:tab w:val="left" w:pos="142"/>
                <w:tab w:val="left" w:pos="3040"/>
              </w:tabs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образованию администрации муниципального образования Ломоносовский муниципальный район Ленинградской области (далее – Комитет по образованию)</w:t>
            </w:r>
          </w:p>
        </w:tc>
      </w:tr>
      <w:tr w:rsidR="00DC06A9" w14:paraId="7F13A338" w14:textId="77777777"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518BE" w14:textId="77777777" w:rsidR="00DC06A9" w:rsidRDefault="000B1F6C">
            <w:pPr>
              <w:tabs>
                <w:tab w:val="left" w:pos="142"/>
                <w:tab w:val="left" w:pos="30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0A2BF" w14:textId="77777777" w:rsidR="00DC06A9" w:rsidRDefault="000B1F6C">
            <w:pPr>
              <w:tabs>
                <w:tab w:val="left" w:pos="142"/>
                <w:tab w:val="left" w:pos="3040"/>
              </w:tabs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«Управление учета и контроля муниципальных учреждений муниципального образования Ломоносовский муниципальный район Ленинградской области» (далее – УУК);</w:t>
            </w:r>
          </w:p>
          <w:p w14:paraId="691903AD" w14:textId="77777777" w:rsidR="00DC06A9" w:rsidRDefault="000B1F6C">
            <w:pPr>
              <w:tabs>
                <w:tab w:val="left" w:pos="142"/>
                <w:tab w:val="left" w:pos="3040"/>
              </w:tabs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«Центр обеспечения образовательной деятельности муниципальных образовательных учреждений Ломоносовского муниципального района» (далее – ЦООД);</w:t>
            </w:r>
          </w:p>
          <w:p w14:paraId="4D5CEADA" w14:textId="77777777" w:rsidR="00DC06A9" w:rsidRDefault="000B1F6C">
            <w:pPr>
              <w:tabs>
                <w:tab w:val="left" w:pos="142"/>
                <w:tab w:val="left" w:pos="3040"/>
              </w:tabs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Муниципальные образовательные организации, подведомственные комитету по образованию администрации Ломоносовского муниципального района Ленинградской области (далее – МОО).</w:t>
            </w:r>
          </w:p>
        </w:tc>
      </w:tr>
      <w:tr w:rsidR="00DC06A9" w14:paraId="5F6A5B21" w14:textId="77777777">
        <w:trPr>
          <w:trHeight w:val="689"/>
        </w:trPr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DB216D" w14:textId="77777777" w:rsidR="00DC06A9" w:rsidRDefault="000B1F6C">
            <w:pPr>
              <w:tabs>
                <w:tab w:val="left" w:pos="142"/>
                <w:tab w:val="left" w:pos="30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22685A" w14:textId="77777777" w:rsidR="00DC06A9" w:rsidRDefault="000B1F6C">
            <w:pPr>
              <w:pStyle w:val="aff1"/>
              <w:tabs>
                <w:tab w:val="left" w:pos="142"/>
                <w:tab w:val="left" w:pos="709"/>
              </w:tabs>
              <w:ind w:left="0" w:firstLine="4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возможности для самореализации обучающихся муниципального образования Ломоносовский муниципальный район Ленинградской области и развития их талантов</w:t>
            </w:r>
          </w:p>
        </w:tc>
      </w:tr>
      <w:tr w:rsidR="00DC06A9" w14:paraId="6F3871A2" w14:textId="77777777"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556703" w14:textId="77777777" w:rsidR="00DC06A9" w:rsidRDefault="000B1F6C">
            <w:pPr>
              <w:tabs>
                <w:tab w:val="left" w:pos="142"/>
                <w:tab w:val="left" w:pos="30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DED429" w14:textId="77777777" w:rsidR="00DC06A9" w:rsidRDefault="000B1F6C">
            <w:pPr>
              <w:pStyle w:val="aff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ind w:left="0" w:firstLine="283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возможности реализации образовательных программ, присмотра и ухода за детьми, их отдыха и оздоровления в условиях, отвечающих современным требованиям.</w:t>
            </w:r>
          </w:p>
          <w:p w14:paraId="23F58179" w14:textId="77777777" w:rsidR="00DC06A9" w:rsidRDefault="000B1F6C">
            <w:pPr>
              <w:pStyle w:val="aff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ind w:left="0" w:firstLine="283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возможности детям получать качественное образование, спортивную подготовку, присмотр и уход, отдых и оздоровление, отвечающие современным требованиям, независимо от места проживания ребенка, в том числе за счет внедрения в образовательных организациях современной и безопасной цифровой образовательной среды; создания и обеспечения функционирования центров образования естественно-научной и технологической направленности в общеобразовательных организациях; расширение потенциала системы дополнительного образования, включающее в себя создание новых мест дополнительного образования, организацию работы Муниципального опорного центра дополнительного образования детей и Муниципального ресурсного центра по выявлению и поддержке лиц, проявивших выдающиеся способности.</w:t>
            </w:r>
          </w:p>
          <w:p w14:paraId="62F3C3DF" w14:textId="77777777" w:rsidR="00DC06A9" w:rsidRDefault="000B1F6C">
            <w:pPr>
              <w:pStyle w:val="aff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uppressAutoHyphens w:val="0"/>
              <w:ind w:left="0" w:firstLine="283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профессионального мастерства педагогических работников, непрерывное профессиональное развитие педагогов, стимулирование их профессионального роста.</w:t>
            </w:r>
          </w:p>
        </w:tc>
      </w:tr>
      <w:tr w:rsidR="00DC06A9" w14:paraId="31E7DB41" w14:textId="77777777"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4AEA6" w14:textId="77777777" w:rsidR="00DC06A9" w:rsidRDefault="000B1F6C">
            <w:pPr>
              <w:tabs>
                <w:tab w:val="left" w:pos="142"/>
                <w:tab w:val="left" w:pos="30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(конечные) результаты реализации муниципальной программы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1F665" w14:textId="77777777" w:rsidR="00DC06A9" w:rsidRDefault="000B1F6C">
            <w:pPr>
              <w:pStyle w:val="aff1"/>
              <w:numPr>
                <w:ilvl w:val="0"/>
                <w:numId w:val="2"/>
              </w:numPr>
              <w:tabs>
                <w:tab w:val="left" w:pos="142"/>
                <w:tab w:val="left" w:pos="851"/>
              </w:tabs>
              <w:ind w:left="0" w:firstLine="283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дополнительных мест для организации дошкольного, общего и дополнительного образования детей, присмотра и ухода за детьми, их отдыха и оздоровления в существующих образовательных организациях, повышение уровня материально-технической базы образовательных организаций.</w:t>
            </w:r>
          </w:p>
          <w:p w14:paraId="4CFCB888" w14:textId="77777777" w:rsidR="00DC06A9" w:rsidRDefault="000B1F6C">
            <w:pPr>
              <w:pStyle w:val="aff1"/>
              <w:numPr>
                <w:ilvl w:val="0"/>
                <w:numId w:val="2"/>
              </w:numPr>
              <w:tabs>
                <w:tab w:val="left" w:pos="142"/>
                <w:tab w:val="left" w:pos="851"/>
              </w:tabs>
              <w:ind w:left="0" w:firstLine="283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Соответствие реальных достигаемых образовательных результатов нормативным требованиям, социальным и личностным ожиданиям обучающихся.</w:t>
            </w:r>
          </w:p>
          <w:p w14:paraId="3DDA6CF9" w14:textId="77777777" w:rsidR="00DC06A9" w:rsidRDefault="000B1F6C">
            <w:pPr>
              <w:pStyle w:val="aff1"/>
              <w:numPr>
                <w:ilvl w:val="0"/>
                <w:numId w:val="2"/>
              </w:numPr>
              <w:tabs>
                <w:tab w:val="left" w:pos="142"/>
                <w:tab w:val="left" w:pos="851"/>
              </w:tabs>
              <w:suppressAutoHyphens w:val="0"/>
              <w:ind w:left="0" w:firstLine="283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возможности профессионального развития и обучения для педагогических работников на протяжении всей профессиональной деятельности.</w:t>
            </w:r>
          </w:p>
        </w:tc>
      </w:tr>
      <w:tr w:rsidR="00DC06A9" w14:paraId="5977EB9A" w14:textId="77777777">
        <w:trPr>
          <w:trHeight w:val="517"/>
        </w:trPr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93C47B" w14:textId="77777777" w:rsidR="00DC06A9" w:rsidRDefault="000B1F6C">
            <w:pPr>
              <w:tabs>
                <w:tab w:val="left" w:pos="142"/>
                <w:tab w:val="left" w:pos="30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Проекты, реализуемые в рамках муниципальной программы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DBEC6D" w14:textId="77777777" w:rsidR="00797366" w:rsidRPr="00797366" w:rsidRDefault="00797366" w:rsidP="00797366">
            <w:pPr>
              <w:pStyle w:val="ConsPlusNormal"/>
              <w:tabs>
                <w:tab w:val="left" w:pos="142"/>
              </w:tabs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7366">
              <w:rPr>
                <w:rFonts w:ascii="Times New Roman" w:hAnsi="Times New Roman"/>
                <w:sz w:val="28"/>
                <w:szCs w:val="28"/>
              </w:rPr>
              <w:t>Региональный проект «Все лучшее детям»:</w:t>
            </w:r>
          </w:p>
          <w:p w14:paraId="201AAA4D" w14:textId="77777777" w:rsidR="00797366" w:rsidRPr="00797366" w:rsidRDefault="00797366" w:rsidP="00797366">
            <w:pPr>
              <w:pStyle w:val="ConsPlusNormal"/>
              <w:tabs>
                <w:tab w:val="left" w:pos="142"/>
              </w:tabs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7366">
              <w:rPr>
                <w:rFonts w:ascii="Times New Roman" w:hAnsi="Times New Roman"/>
                <w:sz w:val="28"/>
                <w:szCs w:val="28"/>
              </w:rPr>
              <w:t>Региональный проект «Педагоги и наставники (Ленинградская область)»</w:t>
            </w:r>
          </w:p>
          <w:p w14:paraId="3E00854A" w14:textId="439E3500" w:rsidR="00DC06A9" w:rsidRDefault="000B1F6C">
            <w:pPr>
              <w:pStyle w:val="ConsPlusNormal"/>
              <w:tabs>
                <w:tab w:val="left" w:pos="142"/>
              </w:tabs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Региональный проект «Патриотическое воспитание»).</w:t>
            </w:r>
          </w:p>
          <w:p w14:paraId="7B799327" w14:textId="77777777" w:rsidR="00DC06A9" w:rsidRDefault="000B1F6C">
            <w:pPr>
              <w:pStyle w:val="ConsPlusNormal"/>
              <w:tabs>
                <w:tab w:val="left" w:pos="142"/>
              </w:tabs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Отраслевой проект «Сохранение и развитие материально-технической базы дошкольного образования».</w:t>
            </w:r>
          </w:p>
          <w:p w14:paraId="392F43E6" w14:textId="77777777" w:rsidR="00DC06A9" w:rsidRDefault="000B1F6C">
            <w:pPr>
              <w:pStyle w:val="ConsPlusNormal"/>
              <w:tabs>
                <w:tab w:val="left" w:pos="142"/>
              </w:tabs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Отраслевой проект «Сохранение и развитие материально-технической базы общего и дополнительного образования».</w:t>
            </w:r>
          </w:p>
        </w:tc>
      </w:tr>
      <w:tr w:rsidR="00DC06A9" w14:paraId="62FA509E" w14:textId="77777777"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A26E1" w14:textId="77777777" w:rsidR="00DC06A9" w:rsidRDefault="000B1F6C">
            <w:pPr>
              <w:tabs>
                <w:tab w:val="left" w:pos="142"/>
                <w:tab w:val="left" w:pos="30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муниципальной программы – всего, в том числе по годам реализации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261A2A" w14:textId="552CA02A" w:rsidR="00DC06A9" w:rsidRDefault="000B1F6C">
            <w:pPr>
              <w:tabs>
                <w:tab w:val="left" w:pos="142"/>
                <w:tab w:val="left" w:pos="3040"/>
              </w:tabs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BB0BC9">
              <w:rPr>
                <w:sz w:val="28"/>
                <w:szCs w:val="28"/>
              </w:rPr>
              <w:t>31 795 946,7</w:t>
            </w:r>
            <w:r w:rsidR="000252F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тыс. рублей, в том числе:</w:t>
            </w:r>
          </w:p>
          <w:p w14:paraId="237125E9" w14:textId="77777777" w:rsidR="00F21A01" w:rsidRPr="00F21A01" w:rsidRDefault="00F21A01" w:rsidP="00F21A01">
            <w:pPr>
              <w:tabs>
                <w:tab w:val="left" w:pos="142"/>
                <w:tab w:val="left" w:pos="3040"/>
              </w:tabs>
              <w:ind w:firstLine="567"/>
              <w:rPr>
                <w:sz w:val="28"/>
                <w:szCs w:val="28"/>
              </w:rPr>
            </w:pPr>
            <w:r w:rsidRPr="00F21A01">
              <w:rPr>
                <w:sz w:val="28"/>
                <w:szCs w:val="28"/>
              </w:rPr>
              <w:t>2018 – 1 202 043,8 тыс.руб.</w:t>
            </w:r>
          </w:p>
          <w:p w14:paraId="46C80EE5" w14:textId="77777777" w:rsidR="00F21A01" w:rsidRPr="00F21A01" w:rsidRDefault="00F21A01" w:rsidP="00F21A01">
            <w:pPr>
              <w:tabs>
                <w:tab w:val="left" w:pos="142"/>
                <w:tab w:val="left" w:pos="3040"/>
              </w:tabs>
              <w:ind w:firstLine="567"/>
              <w:rPr>
                <w:sz w:val="28"/>
                <w:szCs w:val="28"/>
              </w:rPr>
            </w:pPr>
            <w:r w:rsidRPr="00F21A01">
              <w:rPr>
                <w:sz w:val="28"/>
                <w:szCs w:val="28"/>
              </w:rPr>
              <w:t>2019 – 1 645 307,3 тыс.руб.</w:t>
            </w:r>
          </w:p>
          <w:p w14:paraId="03F04A53" w14:textId="77777777" w:rsidR="00F21A01" w:rsidRPr="00F21A01" w:rsidRDefault="00F21A01" w:rsidP="00F21A01">
            <w:pPr>
              <w:tabs>
                <w:tab w:val="left" w:pos="142"/>
                <w:tab w:val="left" w:pos="3040"/>
              </w:tabs>
              <w:ind w:firstLine="567"/>
              <w:rPr>
                <w:sz w:val="28"/>
                <w:szCs w:val="28"/>
              </w:rPr>
            </w:pPr>
            <w:r w:rsidRPr="00F21A01">
              <w:rPr>
                <w:sz w:val="28"/>
                <w:szCs w:val="28"/>
              </w:rPr>
              <w:t>2020 – 2 869 759,5 тыс.руб.</w:t>
            </w:r>
          </w:p>
          <w:p w14:paraId="3460118B" w14:textId="77777777" w:rsidR="00F21A01" w:rsidRPr="00F21A01" w:rsidRDefault="00F21A01" w:rsidP="00F21A01">
            <w:pPr>
              <w:tabs>
                <w:tab w:val="left" w:pos="142"/>
                <w:tab w:val="left" w:pos="3040"/>
              </w:tabs>
              <w:ind w:firstLine="567"/>
              <w:rPr>
                <w:sz w:val="28"/>
                <w:szCs w:val="28"/>
              </w:rPr>
            </w:pPr>
            <w:r w:rsidRPr="00F21A01">
              <w:rPr>
                <w:sz w:val="28"/>
                <w:szCs w:val="28"/>
              </w:rPr>
              <w:t>2021 – 2 006 611,6 тыс.руб.</w:t>
            </w:r>
          </w:p>
          <w:p w14:paraId="648DCE98" w14:textId="77777777" w:rsidR="00F21A01" w:rsidRPr="00F21A01" w:rsidRDefault="00F21A01" w:rsidP="00F21A01">
            <w:pPr>
              <w:tabs>
                <w:tab w:val="left" w:pos="142"/>
                <w:tab w:val="left" w:pos="3040"/>
              </w:tabs>
              <w:ind w:firstLine="567"/>
              <w:rPr>
                <w:sz w:val="28"/>
                <w:szCs w:val="28"/>
              </w:rPr>
            </w:pPr>
            <w:r w:rsidRPr="00F21A01">
              <w:rPr>
                <w:sz w:val="28"/>
                <w:szCs w:val="28"/>
              </w:rPr>
              <w:t>2022 – 2 160 524,7 тыс.руб.</w:t>
            </w:r>
          </w:p>
          <w:p w14:paraId="2F3B99E7" w14:textId="77777777" w:rsidR="00F21A01" w:rsidRPr="00F21A01" w:rsidRDefault="00F21A01" w:rsidP="00F21A01">
            <w:pPr>
              <w:tabs>
                <w:tab w:val="left" w:pos="142"/>
                <w:tab w:val="left" w:pos="3040"/>
              </w:tabs>
              <w:ind w:firstLine="567"/>
              <w:rPr>
                <w:sz w:val="28"/>
                <w:szCs w:val="28"/>
              </w:rPr>
            </w:pPr>
            <w:r w:rsidRPr="00F21A01">
              <w:rPr>
                <w:sz w:val="28"/>
                <w:szCs w:val="28"/>
              </w:rPr>
              <w:t>2023 – 2 595 890,5 тыс.руб.</w:t>
            </w:r>
          </w:p>
          <w:p w14:paraId="1C8BEFFD" w14:textId="75707E8F" w:rsidR="00F21A01" w:rsidRPr="00F21A01" w:rsidRDefault="00F21A01" w:rsidP="00F21A01">
            <w:pPr>
              <w:tabs>
                <w:tab w:val="left" w:pos="142"/>
                <w:tab w:val="left" w:pos="3040"/>
              </w:tabs>
              <w:ind w:firstLine="567"/>
              <w:rPr>
                <w:sz w:val="28"/>
                <w:szCs w:val="28"/>
              </w:rPr>
            </w:pPr>
            <w:r w:rsidRPr="00F21A01">
              <w:rPr>
                <w:sz w:val="28"/>
                <w:szCs w:val="28"/>
              </w:rPr>
              <w:t>2024 – 3 084 040,8 тыс.руб.</w:t>
            </w:r>
          </w:p>
          <w:p w14:paraId="3F8271CF" w14:textId="77777777" w:rsidR="00F21A01" w:rsidRPr="00F21A01" w:rsidRDefault="00F21A01" w:rsidP="00F21A01">
            <w:pPr>
              <w:tabs>
                <w:tab w:val="left" w:pos="142"/>
                <w:tab w:val="left" w:pos="3040"/>
              </w:tabs>
              <w:ind w:firstLine="567"/>
              <w:rPr>
                <w:sz w:val="28"/>
                <w:szCs w:val="28"/>
              </w:rPr>
            </w:pPr>
            <w:r w:rsidRPr="00F21A01">
              <w:rPr>
                <w:sz w:val="28"/>
                <w:szCs w:val="28"/>
              </w:rPr>
              <w:t>2025 – 3 924 448,3 тыс.руб.</w:t>
            </w:r>
          </w:p>
          <w:p w14:paraId="0A54F52F" w14:textId="51F80886" w:rsidR="00F21A01" w:rsidRPr="00F21A01" w:rsidRDefault="00F21A01" w:rsidP="00F21A01">
            <w:pPr>
              <w:tabs>
                <w:tab w:val="left" w:pos="142"/>
                <w:tab w:val="left" w:pos="3040"/>
              </w:tabs>
              <w:ind w:firstLine="567"/>
              <w:rPr>
                <w:sz w:val="28"/>
                <w:szCs w:val="28"/>
              </w:rPr>
            </w:pPr>
            <w:r w:rsidRPr="00F21A01">
              <w:rPr>
                <w:sz w:val="28"/>
                <w:szCs w:val="28"/>
              </w:rPr>
              <w:t xml:space="preserve">2026 – </w:t>
            </w:r>
            <w:r w:rsidR="004740CE" w:rsidRPr="004740CE">
              <w:rPr>
                <w:sz w:val="28"/>
                <w:szCs w:val="28"/>
              </w:rPr>
              <w:t>4</w:t>
            </w:r>
            <w:r w:rsidR="004740CE">
              <w:rPr>
                <w:sz w:val="28"/>
                <w:szCs w:val="28"/>
              </w:rPr>
              <w:t> </w:t>
            </w:r>
            <w:r w:rsidR="004740CE" w:rsidRPr="004740CE">
              <w:rPr>
                <w:sz w:val="28"/>
                <w:szCs w:val="28"/>
              </w:rPr>
              <w:t>187</w:t>
            </w:r>
            <w:r w:rsidR="004740CE">
              <w:rPr>
                <w:sz w:val="28"/>
                <w:szCs w:val="28"/>
              </w:rPr>
              <w:t xml:space="preserve"> </w:t>
            </w:r>
            <w:r w:rsidR="004740CE" w:rsidRPr="004740CE">
              <w:rPr>
                <w:sz w:val="28"/>
                <w:szCs w:val="28"/>
              </w:rPr>
              <w:t>220</w:t>
            </w:r>
            <w:r w:rsidR="004740CE">
              <w:rPr>
                <w:sz w:val="28"/>
                <w:szCs w:val="28"/>
              </w:rPr>
              <w:t xml:space="preserve">,8 </w:t>
            </w:r>
            <w:r w:rsidRPr="00F21A01">
              <w:rPr>
                <w:sz w:val="28"/>
                <w:szCs w:val="28"/>
              </w:rPr>
              <w:t>тыс.руб.</w:t>
            </w:r>
          </w:p>
          <w:p w14:paraId="7FC9B962" w14:textId="2C5D3C0B" w:rsidR="00F21A01" w:rsidRDefault="00F21A01" w:rsidP="00F21A01">
            <w:pPr>
              <w:tabs>
                <w:tab w:val="left" w:pos="142"/>
                <w:tab w:val="left" w:pos="3040"/>
              </w:tabs>
              <w:ind w:firstLine="567"/>
              <w:rPr>
                <w:sz w:val="28"/>
                <w:szCs w:val="28"/>
              </w:rPr>
            </w:pPr>
            <w:r w:rsidRPr="00F21A01">
              <w:rPr>
                <w:sz w:val="28"/>
                <w:szCs w:val="28"/>
              </w:rPr>
              <w:t xml:space="preserve">2027 – </w:t>
            </w:r>
            <w:r w:rsidR="004740CE" w:rsidRPr="004740CE">
              <w:rPr>
                <w:sz w:val="28"/>
                <w:szCs w:val="28"/>
              </w:rPr>
              <w:t>4</w:t>
            </w:r>
            <w:r w:rsidR="004740CE">
              <w:rPr>
                <w:sz w:val="28"/>
                <w:szCs w:val="28"/>
              </w:rPr>
              <w:t> </w:t>
            </w:r>
            <w:r w:rsidR="004740CE" w:rsidRPr="004740CE">
              <w:rPr>
                <w:sz w:val="28"/>
                <w:szCs w:val="28"/>
              </w:rPr>
              <w:t>111</w:t>
            </w:r>
            <w:r w:rsidR="004740CE">
              <w:rPr>
                <w:sz w:val="28"/>
                <w:szCs w:val="28"/>
              </w:rPr>
              <w:t xml:space="preserve"> </w:t>
            </w:r>
            <w:r w:rsidR="004740CE" w:rsidRPr="004740CE">
              <w:rPr>
                <w:sz w:val="28"/>
                <w:szCs w:val="28"/>
              </w:rPr>
              <w:t>169</w:t>
            </w:r>
            <w:r w:rsidR="004740CE">
              <w:rPr>
                <w:sz w:val="28"/>
                <w:szCs w:val="28"/>
              </w:rPr>
              <w:t>,</w:t>
            </w:r>
            <w:r w:rsidR="004740CE" w:rsidRPr="004740CE">
              <w:rPr>
                <w:sz w:val="28"/>
                <w:szCs w:val="28"/>
              </w:rPr>
              <w:t>3</w:t>
            </w:r>
            <w:r w:rsidR="004740CE">
              <w:rPr>
                <w:sz w:val="28"/>
                <w:szCs w:val="28"/>
              </w:rPr>
              <w:t xml:space="preserve"> </w:t>
            </w:r>
            <w:r w:rsidRPr="00F21A01">
              <w:rPr>
                <w:sz w:val="28"/>
                <w:szCs w:val="28"/>
              </w:rPr>
              <w:t>тыс.руб.</w:t>
            </w:r>
          </w:p>
          <w:p w14:paraId="5EFDAD6C" w14:textId="7BE85034" w:rsidR="00F21A01" w:rsidRDefault="00F21A01" w:rsidP="004740CE">
            <w:pPr>
              <w:tabs>
                <w:tab w:val="left" w:pos="142"/>
                <w:tab w:val="left" w:pos="3040"/>
              </w:tabs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2028 – </w:t>
            </w:r>
            <w:r w:rsidR="004740CE" w:rsidRPr="004740CE">
              <w:rPr>
                <w:sz w:val="28"/>
                <w:szCs w:val="28"/>
              </w:rPr>
              <w:t>4</w:t>
            </w:r>
            <w:r w:rsidR="004740CE">
              <w:rPr>
                <w:sz w:val="28"/>
                <w:szCs w:val="28"/>
              </w:rPr>
              <w:t> </w:t>
            </w:r>
            <w:r w:rsidR="004740CE" w:rsidRPr="004740CE">
              <w:rPr>
                <w:sz w:val="28"/>
                <w:szCs w:val="28"/>
              </w:rPr>
              <w:t>008</w:t>
            </w:r>
            <w:r w:rsidR="004740CE">
              <w:rPr>
                <w:sz w:val="28"/>
                <w:szCs w:val="28"/>
              </w:rPr>
              <w:t xml:space="preserve"> </w:t>
            </w:r>
            <w:r w:rsidR="004740CE" w:rsidRPr="004740CE">
              <w:rPr>
                <w:sz w:val="28"/>
                <w:szCs w:val="28"/>
              </w:rPr>
              <w:t>930</w:t>
            </w:r>
            <w:r w:rsidR="004740CE">
              <w:rPr>
                <w:sz w:val="28"/>
                <w:szCs w:val="28"/>
              </w:rPr>
              <w:t>,1</w:t>
            </w:r>
            <w:r w:rsidR="00F61985">
              <w:rPr>
                <w:sz w:val="28"/>
                <w:szCs w:val="28"/>
              </w:rPr>
              <w:t xml:space="preserve"> тыс. руб.</w:t>
            </w:r>
          </w:p>
        </w:tc>
      </w:tr>
      <w:tr w:rsidR="00DC06A9" w14:paraId="130FCAA1" w14:textId="77777777"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0BD5E" w14:textId="77777777" w:rsidR="00DC06A9" w:rsidRDefault="000B1F6C">
            <w:pPr>
              <w:tabs>
                <w:tab w:val="left" w:pos="142"/>
                <w:tab w:val="left" w:pos="30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налоговых расходов, направленных на достижение цели муниципальной программы, – всего, в том числе по годам реализации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A8EFC3" w14:textId="77777777" w:rsidR="00DC06A9" w:rsidRDefault="000B1F6C">
            <w:pPr>
              <w:tabs>
                <w:tab w:val="left" w:pos="142"/>
                <w:tab w:val="left" w:pos="30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расходы не предусмотрены</w:t>
            </w:r>
          </w:p>
        </w:tc>
      </w:tr>
    </w:tbl>
    <w:p w14:paraId="699B94A7" w14:textId="77777777" w:rsidR="00DC06A9" w:rsidRDefault="00DC06A9">
      <w:pPr>
        <w:jc w:val="center"/>
        <w:rPr>
          <w:caps/>
        </w:rPr>
      </w:pPr>
    </w:p>
    <w:p w14:paraId="583EFC43" w14:textId="77777777" w:rsidR="00DC06A9" w:rsidRDefault="000B1F6C">
      <w:pPr>
        <w:rPr>
          <w:sz w:val="28"/>
          <w:szCs w:val="28"/>
        </w:rPr>
      </w:pPr>
      <w:r>
        <w:rPr>
          <w:sz w:val="28"/>
          <w:szCs w:val="28"/>
        </w:rPr>
        <w:t>Председатель комитета ________________                                  И.С. Засухина</w:t>
      </w:r>
    </w:p>
    <w:p w14:paraId="12B47869" w14:textId="77777777" w:rsidR="0050626B" w:rsidRDefault="0050626B">
      <w:pPr>
        <w:rPr>
          <w:sz w:val="28"/>
          <w:szCs w:val="28"/>
        </w:rPr>
      </w:pPr>
    </w:p>
    <w:p w14:paraId="2025FE74" w14:textId="77777777" w:rsidR="0050626B" w:rsidRDefault="0050626B" w:rsidP="0050626B">
      <w:pPr>
        <w:rPr>
          <w:sz w:val="28"/>
          <w:szCs w:val="28"/>
        </w:rPr>
      </w:pPr>
      <w:r>
        <w:rPr>
          <w:sz w:val="28"/>
          <w:szCs w:val="28"/>
        </w:rPr>
        <w:t xml:space="preserve">Согласовано: ____________ Н.С. Шитова, заместитель главы администрации </w:t>
      </w:r>
    </w:p>
    <w:p w14:paraId="307C0B85" w14:textId="6FB0D728" w:rsidR="0050626B" w:rsidRDefault="0050626B" w:rsidP="0050626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 социальным вопросам</w:t>
      </w:r>
    </w:p>
    <w:p w14:paraId="6E3AFC6F" w14:textId="77777777" w:rsidR="0050626B" w:rsidRDefault="0050626B">
      <w:pPr>
        <w:rPr>
          <w:sz w:val="20"/>
          <w:szCs w:val="20"/>
        </w:rPr>
      </w:pPr>
    </w:p>
    <w:p w14:paraId="67F32588" w14:textId="77777777" w:rsidR="0050626B" w:rsidRDefault="0050626B">
      <w:pPr>
        <w:rPr>
          <w:sz w:val="20"/>
          <w:szCs w:val="20"/>
        </w:rPr>
      </w:pPr>
    </w:p>
    <w:p w14:paraId="75F3D24E" w14:textId="77777777" w:rsidR="0050626B" w:rsidRDefault="0050626B">
      <w:pPr>
        <w:rPr>
          <w:sz w:val="20"/>
          <w:szCs w:val="20"/>
        </w:rPr>
      </w:pPr>
    </w:p>
    <w:p w14:paraId="6A0C6DF1" w14:textId="77777777" w:rsidR="0050626B" w:rsidRDefault="0050626B">
      <w:pPr>
        <w:rPr>
          <w:sz w:val="20"/>
          <w:szCs w:val="20"/>
        </w:rPr>
      </w:pPr>
    </w:p>
    <w:p w14:paraId="79E2B793" w14:textId="77777777" w:rsidR="0050626B" w:rsidRDefault="0050626B">
      <w:pPr>
        <w:rPr>
          <w:sz w:val="20"/>
          <w:szCs w:val="20"/>
        </w:rPr>
      </w:pPr>
    </w:p>
    <w:p w14:paraId="09A97A5E" w14:textId="77777777" w:rsidR="0050626B" w:rsidRDefault="0050626B">
      <w:pPr>
        <w:rPr>
          <w:sz w:val="20"/>
          <w:szCs w:val="20"/>
        </w:rPr>
      </w:pPr>
    </w:p>
    <w:p w14:paraId="45C81448" w14:textId="77777777" w:rsidR="0050626B" w:rsidRDefault="0050626B">
      <w:pPr>
        <w:rPr>
          <w:sz w:val="20"/>
          <w:szCs w:val="20"/>
        </w:rPr>
      </w:pPr>
    </w:p>
    <w:p w14:paraId="21750702" w14:textId="1DB04669" w:rsidR="0050626B" w:rsidRPr="0050626B" w:rsidRDefault="0050626B">
      <w:pPr>
        <w:rPr>
          <w:sz w:val="20"/>
          <w:szCs w:val="20"/>
        </w:rPr>
      </w:pPr>
      <w:r w:rsidRPr="0050626B">
        <w:rPr>
          <w:sz w:val="20"/>
          <w:szCs w:val="20"/>
        </w:rPr>
        <w:t>Исп. О.С. Лазоренко</w:t>
      </w:r>
    </w:p>
    <w:p w14:paraId="219AA535" w14:textId="6ECB9232" w:rsidR="0050626B" w:rsidRPr="0050626B" w:rsidRDefault="0050626B">
      <w:pPr>
        <w:rPr>
          <w:sz w:val="20"/>
          <w:szCs w:val="20"/>
        </w:rPr>
      </w:pPr>
      <w:r w:rsidRPr="0050626B">
        <w:rPr>
          <w:sz w:val="20"/>
          <w:szCs w:val="20"/>
        </w:rPr>
        <w:t>В.В. Поперечная</w:t>
      </w:r>
    </w:p>
    <w:sectPr w:rsidR="0050626B" w:rsidRPr="0050626B">
      <w:headerReference w:type="default" r:id="rId8"/>
      <w:pgSz w:w="11906" w:h="16838"/>
      <w:pgMar w:top="851" w:right="850" w:bottom="1135" w:left="1701" w:header="708" w:footer="56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BAAD2" w14:textId="77777777" w:rsidR="00041923" w:rsidRDefault="00041923">
      <w:r>
        <w:separator/>
      </w:r>
    </w:p>
  </w:endnote>
  <w:endnote w:type="continuationSeparator" w:id="0">
    <w:p w14:paraId="3BF79BE4" w14:textId="77777777" w:rsidR="00041923" w:rsidRDefault="00041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ragmaticaC">
    <w:altName w:val="Courier New"/>
    <w:charset w:val="CC"/>
    <w:family w:val="decorative"/>
    <w:pitch w:val="default"/>
    <w:sig w:usb0="00000000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73AB4" w14:textId="77777777" w:rsidR="00041923" w:rsidRDefault="00041923">
      <w:r>
        <w:separator/>
      </w:r>
    </w:p>
  </w:footnote>
  <w:footnote w:type="continuationSeparator" w:id="0">
    <w:p w14:paraId="29D62F00" w14:textId="77777777" w:rsidR="00041923" w:rsidRDefault="00041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62BA3" w14:textId="77777777" w:rsidR="00DC06A9" w:rsidRDefault="00DC06A9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C5286"/>
    <w:multiLevelType w:val="multilevel"/>
    <w:tmpl w:val="0DEC528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31F2F84"/>
    <w:multiLevelType w:val="multilevel"/>
    <w:tmpl w:val="131F2F84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num w:numId="1" w16cid:durableId="1967083490">
    <w:abstractNumId w:val="0"/>
  </w:num>
  <w:num w:numId="2" w16cid:durableId="1044251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6D4"/>
    <w:rsid w:val="00000A50"/>
    <w:rsid w:val="00001CF1"/>
    <w:rsid w:val="000062C8"/>
    <w:rsid w:val="00010A96"/>
    <w:rsid w:val="000149AA"/>
    <w:rsid w:val="0001550B"/>
    <w:rsid w:val="00020AD6"/>
    <w:rsid w:val="000252FE"/>
    <w:rsid w:val="00027E0E"/>
    <w:rsid w:val="00032F94"/>
    <w:rsid w:val="0003476A"/>
    <w:rsid w:val="00040B26"/>
    <w:rsid w:val="00041923"/>
    <w:rsid w:val="00053677"/>
    <w:rsid w:val="00056FBD"/>
    <w:rsid w:val="00061F3C"/>
    <w:rsid w:val="00074F94"/>
    <w:rsid w:val="00080405"/>
    <w:rsid w:val="00081C75"/>
    <w:rsid w:val="00086CF8"/>
    <w:rsid w:val="000A6E7A"/>
    <w:rsid w:val="000A7648"/>
    <w:rsid w:val="000B1F6C"/>
    <w:rsid w:val="000B47FF"/>
    <w:rsid w:val="000C2526"/>
    <w:rsid w:val="000D4C96"/>
    <w:rsid w:val="000D5E37"/>
    <w:rsid w:val="000E5C27"/>
    <w:rsid w:val="000E62E5"/>
    <w:rsid w:val="00104F84"/>
    <w:rsid w:val="0010647E"/>
    <w:rsid w:val="00115A93"/>
    <w:rsid w:val="0011736D"/>
    <w:rsid w:val="0012056B"/>
    <w:rsid w:val="00121894"/>
    <w:rsid w:val="00124B92"/>
    <w:rsid w:val="0012571E"/>
    <w:rsid w:val="00127BF4"/>
    <w:rsid w:val="001377E6"/>
    <w:rsid w:val="00140CF1"/>
    <w:rsid w:val="00147CA0"/>
    <w:rsid w:val="0015173A"/>
    <w:rsid w:val="00154421"/>
    <w:rsid w:val="001556D2"/>
    <w:rsid w:val="001621E2"/>
    <w:rsid w:val="00163033"/>
    <w:rsid w:val="00164F45"/>
    <w:rsid w:val="001720BD"/>
    <w:rsid w:val="00172523"/>
    <w:rsid w:val="0017279D"/>
    <w:rsid w:val="00173118"/>
    <w:rsid w:val="00175DD0"/>
    <w:rsid w:val="00176576"/>
    <w:rsid w:val="00176F8C"/>
    <w:rsid w:val="00181263"/>
    <w:rsid w:val="001817C4"/>
    <w:rsid w:val="00181917"/>
    <w:rsid w:val="00182136"/>
    <w:rsid w:val="00185463"/>
    <w:rsid w:val="00197153"/>
    <w:rsid w:val="00197AC5"/>
    <w:rsid w:val="001A544A"/>
    <w:rsid w:val="001A7440"/>
    <w:rsid w:val="001B015B"/>
    <w:rsid w:val="001B7B12"/>
    <w:rsid w:val="001C1402"/>
    <w:rsid w:val="001C5F3F"/>
    <w:rsid w:val="001D5EB6"/>
    <w:rsid w:val="001E503A"/>
    <w:rsid w:val="001E74ED"/>
    <w:rsid w:val="001F2D54"/>
    <w:rsid w:val="001F37AE"/>
    <w:rsid w:val="001F5526"/>
    <w:rsid w:val="0020143D"/>
    <w:rsid w:val="00212E71"/>
    <w:rsid w:val="002218B2"/>
    <w:rsid w:val="0022343E"/>
    <w:rsid w:val="00231739"/>
    <w:rsid w:val="00234101"/>
    <w:rsid w:val="00253CA5"/>
    <w:rsid w:val="002603A7"/>
    <w:rsid w:val="00260C0F"/>
    <w:rsid w:val="00262167"/>
    <w:rsid w:val="00267A65"/>
    <w:rsid w:val="00277AF2"/>
    <w:rsid w:val="002808FA"/>
    <w:rsid w:val="00281C5B"/>
    <w:rsid w:val="00285B1C"/>
    <w:rsid w:val="002905B1"/>
    <w:rsid w:val="002A1EB4"/>
    <w:rsid w:val="002A208B"/>
    <w:rsid w:val="002A490A"/>
    <w:rsid w:val="002A5133"/>
    <w:rsid w:val="002B0796"/>
    <w:rsid w:val="002B0AFD"/>
    <w:rsid w:val="002B5D0C"/>
    <w:rsid w:val="002C27E3"/>
    <w:rsid w:val="002C400C"/>
    <w:rsid w:val="002C40E1"/>
    <w:rsid w:val="002C5187"/>
    <w:rsid w:val="002D06E3"/>
    <w:rsid w:val="002D2629"/>
    <w:rsid w:val="002D2E86"/>
    <w:rsid w:val="002D3408"/>
    <w:rsid w:val="002E01D7"/>
    <w:rsid w:val="002E4457"/>
    <w:rsid w:val="002E49B1"/>
    <w:rsid w:val="00302DDE"/>
    <w:rsid w:val="003041E8"/>
    <w:rsid w:val="00307EDD"/>
    <w:rsid w:val="00311887"/>
    <w:rsid w:val="00325589"/>
    <w:rsid w:val="003306EC"/>
    <w:rsid w:val="00332A27"/>
    <w:rsid w:val="0035139F"/>
    <w:rsid w:val="003604EE"/>
    <w:rsid w:val="00363965"/>
    <w:rsid w:val="00366471"/>
    <w:rsid w:val="00373BA3"/>
    <w:rsid w:val="00383290"/>
    <w:rsid w:val="00390BF8"/>
    <w:rsid w:val="00392188"/>
    <w:rsid w:val="00397393"/>
    <w:rsid w:val="003A4269"/>
    <w:rsid w:val="003B63DF"/>
    <w:rsid w:val="003C06A2"/>
    <w:rsid w:val="003C5262"/>
    <w:rsid w:val="003C766F"/>
    <w:rsid w:val="003D0828"/>
    <w:rsid w:val="003E0BED"/>
    <w:rsid w:val="003E4605"/>
    <w:rsid w:val="003E7F8E"/>
    <w:rsid w:val="003F616E"/>
    <w:rsid w:val="0040291D"/>
    <w:rsid w:val="00411938"/>
    <w:rsid w:val="00412133"/>
    <w:rsid w:val="004138AF"/>
    <w:rsid w:val="004262EF"/>
    <w:rsid w:val="0044075C"/>
    <w:rsid w:val="00442611"/>
    <w:rsid w:val="00443485"/>
    <w:rsid w:val="004553ED"/>
    <w:rsid w:val="004601AD"/>
    <w:rsid w:val="004642C0"/>
    <w:rsid w:val="00466BF9"/>
    <w:rsid w:val="004733CB"/>
    <w:rsid w:val="004740CE"/>
    <w:rsid w:val="00474E7E"/>
    <w:rsid w:val="00476009"/>
    <w:rsid w:val="0047712E"/>
    <w:rsid w:val="00481BDA"/>
    <w:rsid w:val="004861C3"/>
    <w:rsid w:val="00490B37"/>
    <w:rsid w:val="00492B42"/>
    <w:rsid w:val="00497AE4"/>
    <w:rsid w:val="004B01A1"/>
    <w:rsid w:val="004C15F4"/>
    <w:rsid w:val="004C2693"/>
    <w:rsid w:val="004D132C"/>
    <w:rsid w:val="004D3D0C"/>
    <w:rsid w:val="004E0955"/>
    <w:rsid w:val="004E0E77"/>
    <w:rsid w:val="004E2FB8"/>
    <w:rsid w:val="004E4886"/>
    <w:rsid w:val="004F1659"/>
    <w:rsid w:val="004F22CB"/>
    <w:rsid w:val="004F2AC3"/>
    <w:rsid w:val="004F6F2A"/>
    <w:rsid w:val="0050626B"/>
    <w:rsid w:val="00510966"/>
    <w:rsid w:val="00516A89"/>
    <w:rsid w:val="00517D5F"/>
    <w:rsid w:val="005329DE"/>
    <w:rsid w:val="00532B60"/>
    <w:rsid w:val="0053538F"/>
    <w:rsid w:val="00545622"/>
    <w:rsid w:val="00553FAD"/>
    <w:rsid w:val="005567F2"/>
    <w:rsid w:val="00556DBB"/>
    <w:rsid w:val="005612EF"/>
    <w:rsid w:val="00563BEA"/>
    <w:rsid w:val="005641E6"/>
    <w:rsid w:val="005704C9"/>
    <w:rsid w:val="005744C8"/>
    <w:rsid w:val="00574671"/>
    <w:rsid w:val="005801DD"/>
    <w:rsid w:val="0058302D"/>
    <w:rsid w:val="00584984"/>
    <w:rsid w:val="00591B75"/>
    <w:rsid w:val="00594EE2"/>
    <w:rsid w:val="005979EF"/>
    <w:rsid w:val="00597E83"/>
    <w:rsid w:val="005B0031"/>
    <w:rsid w:val="005B110F"/>
    <w:rsid w:val="005B569E"/>
    <w:rsid w:val="005C6B0E"/>
    <w:rsid w:val="005D4FD1"/>
    <w:rsid w:val="005D65E1"/>
    <w:rsid w:val="005D74ED"/>
    <w:rsid w:val="005E79D7"/>
    <w:rsid w:val="005F2080"/>
    <w:rsid w:val="006021FF"/>
    <w:rsid w:val="00605594"/>
    <w:rsid w:val="00605C5C"/>
    <w:rsid w:val="00614EAF"/>
    <w:rsid w:val="006256ED"/>
    <w:rsid w:val="006268BB"/>
    <w:rsid w:val="0063128F"/>
    <w:rsid w:val="00631B64"/>
    <w:rsid w:val="006501D9"/>
    <w:rsid w:val="00656024"/>
    <w:rsid w:val="00660438"/>
    <w:rsid w:val="00660DAC"/>
    <w:rsid w:val="00664411"/>
    <w:rsid w:val="0067343A"/>
    <w:rsid w:val="00673535"/>
    <w:rsid w:val="0067716E"/>
    <w:rsid w:val="00687BA6"/>
    <w:rsid w:val="006B10CB"/>
    <w:rsid w:val="006B5671"/>
    <w:rsid w:val="006C0325"/>
    <w:rsid w:val="006C5AAD"/>
    <w:rsid w:val="006C6186"/>
    <w:rsid w:val="006D4200"/>
    <w:rsid w:val="006D7972"/>
    <w:rsid w:val="006E2C15"/>
    <w:rsid w:val="006E2F56"/>
    <w:rsid w:val="006E4B65"/>
    <w:rsid w:val="006F4481"/>
    <w:rsid w:val="007001CF"/>
    <w:rsid w:val="00702229"/>
    <w:rsid w:val="007034D6"/>
    <w:rsid w:val="0070680E"/>
    <w:rsid w:val="007225DC"/>
    <w:rsid w:val="00727A9F"/>
    <w:rsid w:val="00732839"/>
    <w:rsid w:val="00732DF9"/>
    <w:rsid w:val="0073570C"/>
    <w:rsid w:val="00742393"/>
    <w:rsid w:val="00744F55"/>
    <w:rsid w:val="00753148"/>
    <w:rsid w:val="00767788"/>
    <w:rsid w:val="00767E48"/>
    <w:rsid w:val="0078367A"/>
    <w:rsid w:val="00792A35"/>
    <w:rsid w:val="007942B5"/>
    <w:rsid w:val="00794757"/>
    <w:rsid w:val="00797366"/>
    <w:rsid w:val="0079736E"/>
    <w:rsid w:val="007A003E"/>
    <w:rsid w:val="007A4419"/>
    <w:rsid w:val="007A7A06"/>
    <w:rsid w:val="007B7209"/>
    <w:rsid w:val="007C5134"/>
    <w:rsid w:val="007D16D8"/>
    <w:rsid w:val="007E05AA"/>
    <w:rsid w:val="007E12F7"/>
    <w:rsid w:val="007E5536"/>
    <w:rsid w:val="007E59D8"/>
    <w:rsid w:val="007F1244"/>
    <w:rsid w:val="0080018B"/>
    <w:rsid w:val="00800C91"/>
    <w:rsid w:val="0080158E"/>
    <w:rsid w:val="00801AFF"/>
    <w:rsid w:val="00805A9C"/>
    <w:rsid w:val="008066CB"/>
    <w:rsid w:val="00814EFD"/>
    <w:rsid w:val="00821C08"/>
    <w:rsid w:val="0083252B"/>
    <w:rsid w:val="0084033B"/>
    <w:rsid w:val="00842EBF"/>
    <w:rsid w:val="00847432"/>
    <w:rsid w:val="00857045"/>
    <w:rsid w:val="00857FF3"/>
    <w:rsid w:val="00866E63"/>
    <w:rsid w:val="008725A9"/>
    <w:rsid w:val="0087403E"/>
    <w:rsid w:val="00874760"/>
    <w:rsid w:val="00880FCF"/>
    <w:rsid w:val="00881594"/>
    <w:rsid w:val="00893129"/>
    <w:rsid w:val="008959CA"/>
    <w:rsid w:val="008961D1"/>
    <w:rsid w:val="008A213A"/>
    <w:rsid w:val="008A57C7"/>
    <w:rsid w:val="008A6245"/>
    <w:rsid w:val="008C2FD9"/>
    <w:rsid w:val="008C3571"/>
    <w:rsid w:val="008D4894"/>
    <w:rsid w:val="008E6652"/>
    <w:rsid w:val="008F6C4F"/>
    <w:rsid w:val="00901610"/>
    <w:rsid w:val="00911B5A"/>
    <w:rsid w:val="00912DFA"/>
    <w:rsid w:val="0092451C"/>
    <w:rsid w:val="009316D4"/>
    <w:rsid w:val="00935497"/>
    <w:rsid w:val="009424A6"/>
    <w:rsid w:val="00943898"/>
    <w:rsid w:val="00947754"/>
    <w:rsid w:val="00953CDE"/>
    <w:rsid w:val="0096057B"/>
    <w:rsid w:val="0096137A"/>
    <w:rsid w:val="00971BA8"/>
    <w:rsid w:val="0097222B"/>
    <w:rsid w:val="0098226B"/>
    <w:rsid w:val="009859AA"/>
    <w:rsid w:val="00991112"/>
    <w:rsid w:val="00996C31"/>
    <w:rsid w:val="009A29F6"/>
    <w:rsid w:val="009A5206"/>
    <w:rsid w:val="009A7962"/>
    <w:rsid w:val="009B389B"/>
    <w:rsid w:val="009C294D"/>
    <w:rsid w:val="009C2AB9"/>
    <w:rsid w:val="009C46FD"/>
    <w:rsid w:val="009C495A"/>
    <w:rsid w:val="009C4970"/>
    <w:rsid w:val="009C5CB1"/>
    <w:rsid w:val="009D6E51"/>
    <w:rsid w:val="009E448E"/>
    <w:rsid w:val="009F0CB3"/>
    <w:rsid w:val="009F5DCE"/>
    <w:rsid w:val="00A1463E"/>
    <w:rsid w:val="00A1597A"/>
    <w:rsid w:val="00A2139C"/>
    <w:rsid w:val="00A244DC"/>
    <w:rsid w:val="00A2490A"/>
    <w:rsid w:val="00A2554B"/>
    <w:rsid w:val="00A30152"/>
    <w:rsid w:val="00A360D6"/>
    <w:rsid w:val="00A36C93"/>
    <w:rsid w:val="00A37745"/>
    <w:rsid w:val="00A403BC"/>
    <w:rsid w:val="00A4095D"/>
    <w:rsid w:val="00A43AD2"/>
    <w:rsid w:val="00A561C0"/>
    <w:rsid w:val="00A725F8"/>
    <w:rsid w:val="00A72D29"/>
    <w:rsid w:val="00A75059"/>
    <w:rsid w:val="00A76AC2"/>
    <w:rsid w:val="00A825EB"/>
    <w:rsid w:val="00A82D76"/>
    <w:rsid w:val="00A85C54"/>
    <w:rsid w:val="00A9428C"/>
    <w:rsid w:val="00A94A2D"/>
    <w:rsid w:val="00AA7185"/>
    <w:rsid w:val="00AB6213"/>
    <w:rsid w:val="00AB6399"/>
    <w:rsid w:val="00AC1911"/>
    <w:rsid w:val="00AC2D8F"/>
    <w:rsid w:val="00AC7D6D"/>
    <w:rsid w:val="00AD2A27"/>
    <w:rsid w:val="00AE4D32"/>
    <w:rsid w:val="00AF1AF0"/>
    <w:rsid w:val="00B02578"/>
    <w:rsid w:val="00B05362"/>
    <w:rsid w:val="00B075AB"/>
    <w:rsid w:val="00B1142B"/>
    <w:rsid w:val="00B14A58"/>
    <w:rsid w:val="00B14AA4"/>
    <w:rsid w:val="00B169BD"/>
    <w:rsid w:val="00B226CF"/>
    <w:rsid w:val="00B3076B"/>
    <w:rsid w:val="00B3338F"/>
    <w:rsid w:val="00B46A36"/>
    <w:rsid w:val="00B54881"/>
    <w:rsid w:val="00B57BAB"/>
    <w:rsid w:val="00B60775"/>
    <w:rsid w:val="00B72457"/>
    <w:rsid w:val="00B731F2"/>
    <w:rsid w:val="00B73708"/>
    <w:rsid w:val="00B91B7E"/>
    <w:rsid w:val="00BA4D43"/>
    <w:rsid w:val="00BA7448"/>
    <w:rsid w:val="00BB0BC9"/>
    <w:rsid w:val="00BB41B5"/>
    <w:rsid w:val="00BB5907"/>
    <w:rsid w:val="00BB6F0B"/>
    <w:rsid w:val="00BC0D91"/>
    <w:rsid w:val="00BC4256"/>
    <w:rsid w:val="00BC455B"/>
    <w:rsid w:val="00BD0825"/>
    <w:rsid w:val="00BD123D"/>
    <w:rsid w:val="00BD4BD6"/>
    <w:rsid w:val="00BD4EC2"/>
    <w:rsid w:val="00BE2114"/>
    <w:rsid w:val="00BE32CC"/>
    <w:rsid w:val="00BF0B8E"/>
    <w:rsid w:val="00C05D35"/>
    <w:rsid w:val="00C06FBB"/>
    <w:rsid w:val="00C07FAB"/>
    <w:rsid w:val="00C121D6"/>
    <w:rsid w:val="00C225BC"/>
    <w:rsid w:val="00C31B27"/>
    <w:rsid w:val="00C3297C"/>
    <w:rsid w:val="00C333A0"/>
    <w:rsid w:val="00C4533B"/>
    <w:rsid w:val="00C55495"/>
    <w:rsid w:val="00C573D2"/>
    <w:rsid w:val="00C578CD"/>
    <w:rsid w:val="00C625F0"/>
    <w:rsid w:val="00C6539E"/>
    <w:rsid w:val="00C70246"/>
    <w:rsid w:val="00C7110F"/>
    <w:rsid w:val="00C71D11"/>
    <w:rsid w:val="00C73BC2"/>
    <w:rsid w:val="00C77A54"/>
    <w:rsid w:val="00C80590"/>
    <w:rsid w:val="00C805B8"/>
    <w:rsid w:val="00C82F7F"/>
    <w:rsid w:val="00C94A49"/>
    <w:rsid w:val="00CA5345"/>
    <w:rsid w:val="00CC1175"/>
    <w:rsid w:val="00CC78AA"/>
    <w:rsid w:val="00CC7AB1"/>
    <w:rsid w:val="00CD1EC5"/>
    <w:rsid w:val="00CD3DBA"/>
    <w:rsid w:val="00CE2D84"/>
    <w:rsid w:val="00CE39CF"/>
    <w:rsid w:val="00CE5E29"/>
    <w:rsid w:val="00CF51E8"/>
    <w:rsid w:val="00D01562"/>
    <w:rsid w:val="00D052CD"/>
    <w:rsid w:val="00D05FFB"/>
    <w:rsid w:val="00D17539"/>
    <w:rsid w:val="00D202F8"/>
    <w:rsid w:val="00D235D4"/>
    <w:rsid w:val="00D248D3"/>
    <w:rsid w:val="00D26601"/>
    <w:rsid w:val="00D31ED3"/>
    <w:rsid w:val="00D360B7"/>
    <w:rsid w:val="00D36493"/>
    <w:rsid w:val="00D4178E"/>
    <w:rsid w:val="00D56861"/>
    <w:rsid w:val="00D67E2C"/>
    <w:rsid w:val="00D73334"/>
    <w:rsid w:val="00D75130"/>
    <w:rsid w:val="00D82883"/>
    <w:rsid w:val="00D92E6D"/>
    <w:rsid w:val="00D94ECE"/>
    <w:rsid w:val="00D94F9A"/>
    <w:rsid w:val="00D95AAE"/>
    <w:rsid w:val="00DB0458"/>
    <w:rsid w:val="00DB149A"/>
    <w:rsid w:val="00DB606A"/>
    <w:rsid w:val="00DB63B0"/>
    <w:rsid w:val="00DC06A9"/>
    <w:rsid w:val="00DC12E0"/>
    <w:rsid w:val="00DC3D51"/>
    <w:rsid w:val="00DD28AD"/>
    <w:rsid w:val="00DD2B33"/>
    <w:rsid w:val="00DD2D51"/>
    <w:rsid w:val="00DD481A"/>
    <w:rsid w:val="00DD557D"/>
    <w:rsid w:val="00DD6374"/>
    <w:rsid w:val="00DE43D8"/>
    <w:rsid w:val="00DE719B"/>
    <w:rsid w:val="00DF262D"/>
    <w:rsid w:val="00DF4C7A"/>
    <w:rsid w:val="00DF5746"/>
    <w:rsid w:val="00DF6D85"/>
    <w:rsid w:val="00E055E1"/>
    <w:rsid w:val="00E05FEB"/>
    <w:rsid w:val="00E1294C"/>
    <w:rsid w:val="00E14B4E"/>
    <w:rsid w:val="00E1605F"/>
    <w:rsid w:val="00E27092"/>
    <w:rsid w:val="00E279B5"/>
    <w:rsid w:val="00E36712"/>
    <w:rsid w:val="00E57C49"/>
    <w:rsid w:val="00E65C9B"/>
    <w:rsid w:val="00E919FE"/>
    <w:rsid w:val="00E9711F"/>
    <w:rsid w:val="00EA052F"/>
    <w:rsid w:val="00EA28F4"/>
    <w:rsid w:val="00EA4AB5"/>
    <w:rsid w:val="00EA53DF"/>
    <w:rsid w:val="00EB1897"/>
    <w:rsid w:val="00ED354B"/>
    <w:rsid w:val="00ED4AC4"/>
    <w:rsid w:val="00EE0DD6"/>
    <w:rsid w:val="00EF0902"/>
    <w:rsid w:val="00EF1D3A"/>
    <w:rsid w:val="00EF3A12"/>
    <w:rsid w:val="00EF72D2"/>
    <w:rsid w:val="00F128FA"/>
    <w:rsid w:val="00F15E36"/>
    <w:rsid w:val="00F2136A"/>
    <w:rsid w:val="00F21A01"/>
    <w:rsid w:val="00F3064C"/>
    <w:rsid w:val="00F3184E"/>
    <w:rsid w:val="00F37609"/>
    <w:rsid w:val="00F3797A"/>
    <w:rsid w:val="00F454B2"/>
    <w:rsid w:val="00F53FD3"/>
    <w:rsid w:val="00F560EA"/>
    <w:rsid w:val="00F61985"/>
    <w:rsid w:val="00F63C2D"/>
    <w:rsid w:val="00F63DF2"/>
    <w:rsid w:val="00F65331"/>
    <w:rsid w:val="00F656E9"/>
    <w:rsid w:val="00F65A1D"/>
    <w:rsid w:val="00F66BBA"/>
    <w:rsid w:val="00F80B47"/>
    <w:rsid w:val="00F84351"/>
    <w:rsid w:val="00FA2828"/>
    <w:rsid w:val="00FA3A8F"/>
    <w:rsid w:val="00FB4659"/>
    <w:rsid w:val="00FB7251"/>
    <w:rsid w:val="00FB769F"/>
    <w:rsid w:val="00FD3688"/>
    <w:rsid w:val="00FD6190"/>
    <w:rsid w:val="00FE6A99"/>
    <w:rsid w:val="00FF33C3"/>
    <w:rsid w:val="00FF7E64"/>
    <w:rsid w:val="2E4D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430A1EB-A929-4A00-B807-781F4DC21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/>
    <w:lsdException w:name="FollowedHyperlink" w:uiPriority="99" w:unhideWhenUsed="1"/>
    <w:lsdException w:name="Strong" w:qFormat="1"/>
    <w:lsdException w:name="Emphasis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jc w:val="center"/>
      <w:outlineLvl w:val="0"/>
    </w:pPr>
    <w:rPr>
      <w:b/>
      <w:bCs/>
      <w:caps/>
      <w:szCs w:val="28"/>
      <w:lang w:val="en-US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unhideWhenUsed/>
    <w:rPr>
      <w:color w:val="800080"/>
      <w:u w:val="single"/>
    </w:rPr>
  </w:style>
  <w:style w:type="character" w:styleId="a4">
    <w:name w:val="footnote reference"/>
    <w:unhideWhenUsed/>
    <w:rPr>
      <w:vertAlign w:val="superscript"/>
    </w:rPr>
  </w:style>
  <w:style w:type="character" w:styleId="a5">
    <w:name w:val="annotation reference"/>
    <w:basedOn w:val="a0"/>
    <w:semiHidden/>
    <w:unhideWhenUsed/>
    <w:rPr>
      <w:sz w:val="16"/>
      <w:szCs w:val="16"/>
    </w:rPr>
  </w:style>
  <w:style w:type="character" w:styleId="a6">
    <w:name w:val="Emphasis"/>
    <w:qFormat/>
    <w:rPr>
      <w:i/>
      <w:iCs/>
    </w:rPr>
  </w:style>
  <w:style w:type="character" w:styleId="a7">
    <w:name w:val="Hyperlink"/>
    <w:uiPriority w:val="99"/>
    <w:rPr>
      <w:color w:val="0000FF"/>
      <w:u w:val="single"/>
    </w:rPr>
  </w:style>
  <w:style w:type="character" w:styleId="a8">
    <w:name w:val="page number"/>
  </w:style>
  <w:style w:type="paragraph" w:styleId="a9">
    <w:name w:val="Balloon Text"/>
    <w:basedOn w:val="a"/>
    <w:link w:val="aa"/>
    <w:qFormat/>
    <w:rPr>
      <w:rFonts w:ascii="Segoe UI" w:hAnsi="Segoe UI"/>
      <w:sz w:val="18"/>
      <w:szCs w:val="18"/>
    </w:rPr>
  </w:style>
  <w:style w:type="paragraph" w:styleId="21">
    <w:name w:val="Body Text 2"/>
    <w:basedOn w:val="a"/>
    <w:link w:val="22"/>
    <w:pPr>
      <w:spacing w:after="120" w:line="480" w:lineRule="auto"/>
    </w:pPr>
    <w:rPr>
      <w:sz w:val="20"/>
    </w:rPr>
  </w:style>
  <w:style w:type="paragraph" w:styleId="ab">
    <w:name w:val="Plain Text"/>
    <w:basedOn w:val="a"/>
    <w:link w:val="ac"/>
    <w:rPr>
      <w:rFonts w:ascii="Courier New" w:hAnsi="Courier New"/>
      <w:sz w:val="20"/>
      <w:szCs w:val="20"/>
    </w:rPr>
  </w:style>
  <w:style w:type="paragraph" w:styleId="ad">
    <w:name w:val="annotation text"/>
    <w:basedOn w:val="a"/>
    <w:link w:val="ae"/>
    <w:semiHidden/>
    <w:unhideWhenUsed/>
    <w:rPr>
      <w:sz w:val="20"/>
      <w:szCs w:val="20"/>
    </w:rPr>
  </w:style>
  <w:style w:type="paragraph" w:styleId="af">
    <w:name w:val="annotation subject"/>
    <w:basedOn w:val="ad"/>
    <w:next w:val="ad"/>
    <w:link w:val="af0"/>
    <w:semiHidden/>
    <w:unhideWhenUsed/>
    <w:rPr>
      <w:b/>
      <w:bCs/>
    </w:rPr>
  </w:style>
  <w:style w:type="paragraph" w:styleId="af1">
    <w:name w:val="Document Map"/>
    <w:basedOn w:val="a"/>
    <w:link w:val="af2"/>
    <w:pPr>
      <w:shd w:val="clear" w:color="auto" w:fill="000080"/>
    </w:pPr>
    <w:rPr>
      <w:rFonts w:ascii="Tahoma" w:hAnsi="Tahoma"/>
      <w:sz w:val="20"/>
      <w:szCs w:val="20"/>
    </w:rPr>
  </w:style>
  <w:style w:type="paragraph" w:styleId="af3">
    <w:name w:val="footnote text"/>
    <w:basedOn w:val="a"/>
    <w:link w:val="af4"/>
    <w:unhideWhenUsed/>
    <w:rPr>
      <w:sz w:val="20"/>
      <w:szCs w:val="20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paragraph" w:styleId="af7">
    <w:name w:val="Body Text"/>
    <w:basedOn w:val="a"/>
    <w:link w:val="af8"/>
    <w:unhideWhenUsed/>
    <w:pPr>
      <w:tabs>
        <w:tab w:val="left" w:pos="709"/>
      </w:tabs>
      <w:suppressAutoHyphens/>
      <w:spacing w:after="120" w:line="276" w:lineRule="auto"/>
    </w:pPr>
  </w:style>
  <w:style w:type="paragraph" w:styleId="11">
    <w:name w:val="toc 1"/>
    <w:basedOn w:val="a"/>
    <w:next w:val="a"/>
    <w:autoRedefine/>
    <w:pPr>
      <w:tabs>
        <w:tab w:val="right" w:leader="dot" w:pos="9344"/>
      </w:tabs>
      <w:jc w:val="center"/>
    </w:pPr>
    <w:rPr>
      <w:bCs/>
      <w:sz w:val="28"/>
      <w:szCs w:val="28"/>
    </w:rPr>
  </w:style>
  <w:style w:type="paragraph" w:styleId="af9">
    <w:name w:val="Body Text Indent"/>
    <w:basedOn w:val="a"/>
    <w:link w:val="afa"/>
    <w:pPr>
      <w:spacing w:after="120"/>
      <w:ind w:left="283"/>
    </w:pPr>
  </w:style>
  <w:style w:type="paragraph" w:styleId="afb">
    <w:name w:val="Title"/>
    <w:basedOn w:val="a"/>
    <w:next w:val="a"/>
    <w:link w:val="afc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d">
    <w:name w:val="footer"/>
    <w:basedOn w:val="a"/>
    <w:link w:val="afe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styleId="aff">
    <w:name w:val="Normal (Web)"/>
    <w:basedOn w:val="a"/>
    <w:unhideWhenUsed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table" w:styleId="aff0">
    <w:name w:val="Table Grid"/>
    <w:basedOn w:val="a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Текст выноски Знак"/>
    <w:link w:val="a9"/>
    <w:rPr>
      <w:rFonts w:ascii="Segoe UI" w:hAnsi="Segoe UI" w:cs="Segoe UI"/>
      <w:sz w:val="18"/>
      <w:szCs w:val="18"/>
    </w:rPr>
  </w:style>
  <w:style w:type="character" w:customStyle="1" w:styleId="3">
    <w:name w:val="Основной текст (3)_"/>
    <w:link w:val="30"/>
    <w:uiPriority w:val="99"/>
    <w:qFormat/>
    <w:locked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pPr>
      <w:widowControl w:val="0"/>
      <w:shd w:val="clear" w:color="auto" w:fill="FFFFFF"/>
      <w:spacing w:after="240" w:line="331" w:lineRule="exact"/>
      <w:jc w:val="center"/>
    </w:pPr>
    <w:rPr>
      <w:b/>
      <w:bCs/>
      <w:sz w:val="20"/>
      <w:szCs w:val="20"/>
    </w:rPr>
  </w:style>
  <w:style w:type="character" w:customStyle="1" w:styleId="afe">
    <w:name w:val="Нижний колонтитул Знак"/>
    <w:link w:val="afd"/>
    <w:uiPriority w:val="99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Pr>
      <w:b/>
      <w:bCs/>
      <w:caps/>
      <w:sz w:val="24"/>
      <w:szCs w:val="28"/>
      <w:lang w:val="en-US"/>
    </w:rPr>
  </w:style>
  <w:style w:type="character" w:customStyle="1" w:styleId="20">
    <w:name w:val="Заголовок 2 Знак"/>
    <w:link w:val="2"/>
    <w:rPr>
      <w:rFonts w:ascii="Arial" w:hAnsi="Arial" w:cs="Arial"/>
      <w:b/>
      <w:bCs/>
      <w:i/>
      <w:iCs/>
      <w:sz w:val="28"/>
      <w:szCs w:val="28"/>
    </w:rPr>
  </w:style>
  <w:style w:type="character" w:customStyle="1" w:styleId="afa">
    <w:name w:val="Основной текст с отступом Знак"/>
    <w:link w:val="af9"/>
    <w:rPr>
      <w:sz w:val="24"/>
      <w:szCs w:val="24"/>
    </w:rPr>
  </w:style>
  <w:style w:type="character" w:customStyle="1" w:styleId="22">
    <w:name w:val="Основной текст 2 Знак"/>
    <w:link w:val="21"/>
    <w:rPr>
      <w:szCs w:val="24"/>
    </w:rPr>
  </w:style>
  <w:style w:type="character" w:customStyle="1" w:styleId="ac">
    <w:name w:val="Текст Знак"/>
    <w:link w:val="ab"/>
    <w:rPr>
      <w:rFonts w:ascii="Courier New" w:hAnsi="Courier New" w:cs="Courier New"/>
    </w:rPr>
  </w:style>
  <w:style w:type="paragraph" w:customStyle="1" w:styleId="ConsPlusNonformat">
    <w:name w:val="ConsPlusNonformat"/>
    <w:uiPriority w:val="99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customStyle="1" w:styleId="ConsPlusCell">
    <w:name w:val="ConsPlusCell"/>
    <w:uiPriority w:val="99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customStyle="1" w:styleId="12">
    <w:name w:val="Абзац списка1"/>
    <w:basedOn w:val="a"/>
    <w:pPr>
      <w:ind w:left="720"/>
      <w:contextualSpacing/>
    </w:pPr>
  </w:style>
  <w:style w:type="paragraph" w:styleId="aff1">
    <w:name w:val="List Paragraph"/>
    <w:basedOn w:val="a"/>
    <w:link w:val="aff2"/>
    <w:uiPriority w:val="34"/>
    <w:qFormat/>
    <w:pPr>
      <w:suppressAutoHyphens/>
      <w:ind w:left="720"/>
    </w:pPr>
    <w:rPr>
      <w:lang w:eastAsia="ar-SA"/>
    </w:rPr>
  </w:style>
  <w:style w:type="paragraph" w:customStyle="1" w:styleId="msonormalcxspmiddle">
    <w:name w:val="msonormalcxspmiddle"/>
    <w:basedOn w:val="a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pPr>
      <w:spacing w:before="100" w:beforeAutospacing="1" w:after="100" w:afterAutospacing="1"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14TexstOSNOVA1012">
    <w:name w:val="14TexstOSNOVA_10/12"/>
    <w:basedOn w:val="a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Calibri" w:hAnsi="PragmaticaC" w:cs="PragmaticaC"/>
      <w:color w:val="000000"/>
      <w:sz w:val="20"/>
      <w:szCs w:val="20"/>
      <w:lang w:eastAsia="en-US"/>
    </w:rPr>
  </w:style>
  <w:style w:type="paragraph" w:customStyle="1" w:styleId="23">
    <w:name w:val="Основной текст2"/>
    <w:basedOn w:val="a"/>
    <w:pPr>
      <w:widowControl w:val="0"/>
      <w:shd w:val="clear" w:color="auto" w:fill="FFFFFF"/>
      <w:spacing w:line="320" w:lineRule="exact"/>
      <w:jc w:val="both"/>
    </w:pPr>
    <w:rPr>
      <w:color w:val="000000"/>
    </w:rPr>
  </w:style>
  <w:style w:type="character" w:customStyle="1" w:styleId="af2">
    <w:name w:val="Схема документа Знак"/>
    <w:link w:val="af1"/>
    <w:rPr>
      <w:rFonts w:ascii="Tahoma" w:hAnsi="Tahoma" w:cs="Tahoma"/>
      <w:shd w:val="clear" w:color="auto" w:fill="000080"/>
    </w:rPr>
  </w:style>
  <w:style w:type="character" w:customStyle="1" w:styleId="aff3">
    <w:name w:val="Основной текст_"/>
    <w:link w:val="7"/>
    <w:locked/>
    <w:rPr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link w:val="aff3"/>
    <w:pPr>
      <w:widowControl w:val="0"/>
      <w:shd w:val="clear" w:color="auto" w:fill="FFFFFF"/>
      <w:spacing w:after="780" w:line="240" w:lineRule="atLeast"/>
      <w:jc w:val="right"/>
    </w:pPr>
    <w:rPr>
      <w:sz w:val="27"/>
      <w:szCs w:val="27"/>
      <w:shd w:val="clear" w:color="auto" w:fill="FFFFFF"/>
    </w:rPr>
  </w:style>
  <w:style w:type="paragraph" w:customStyle="1" w:styleId="13">
    <w:name w:val="Знак1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8">
    <w:name w:val="Основной текст Знак"/>
    <w:link w:val="af7"/>
    <w:rPr>
      <w:sz w:val="24"/>
      <w:szCs w:val="24"/>
    </w:rPr>
  </w:style>
  <w:style w:type="paragraph" w:customStyle="1" w:styleId="aff4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</w:rPr>
  </w:style>
  <w:style w:type="character" w:customStyle="1" w:styleId="HTML0">
    <w:name w:val="Стандартный HTML Знак"/>
    <w:link w:val="HTML"/>
    <w:rPr>
      <w:rFonts w:ascii="Courier New" w:hAnsi="Courier New"/>
    </w:rPr>
  </w:style>
  <w:style w:type="paragraph" w:customStyle="1" w:styleId="aff5">
    <w:name w:val="Знак Знак Знак"/>
    <w:basedOn w:val="a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f6">
    <w:name w:val="No Spacing"/>
    <w:uiPriority w:val="1"/>
    <w:qFormat/>
    <w:rPr>
      <w:rFonts w:ascii="Calibri" w:eastAsia="Times New Roman" w:hAnsi="Calibri"/>
      <w:sz w:val="22"/>
      <w:szCs w:val="22"/>
    </w:rPr>
  </w:style>
  <w:style w:type="character" w:customStyle="1" w:styleId="af6">
    <w:name w:val="Верхний колонтитул Знак"/>
    <w:link w:val="af5"/>
    <w:uiPriority w:val="99"/>
    <w:rPr>
      <w:sz w:val="24"/>
      <w:szCs w:val="24"/>
    </w:rPr>
  </w:style>
  <w:style w:type="table" w:customStyle="1" w:styleId="14">
    <w:name w:val="Сетка таблицы1"/>
    <w:basedOn w:val="a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Текст сноски Знак"/>
    <w:basedOn w:val="a0"/>
    <w:link w:val="af3"/>
  </w:style>
  <w:style w:type="paragraph" w:customStyle="1" w:styleId="15">
    <w:name w:val="Без интервала1"/>
    <w:pPr>
      <w:suppressAutoHyphens/>
      <w:spacing w:line="100" w:lineRule="atLeast"/>
    </w:pPr>
    <w:rPr>
      <w:rFonts w:ascii="Calibri" w:eastAsia="Arial Unicode MS" w:hAnsi="Calibri"/>
      <w:kern w:val="2"/>
      <w:sz w:val="22"/>
      <w:szCs w:val="22"/>
      <w:lang w:eastAsia="ar-SA"/>
    </w:rPr>
  </w:style>
  <w:style w:type="character" w:customStyle="1" w:styleId="ae">
    <w:name w:val="Текст примечания Знак"/>
    <w:basedOn w:val="a0"/>
    <w:link w:val="ad"/>
    <w:semiHidden/>
  </w:style>
  <w:style w:type="character" w:customStyle="1" w:styleId="af0">
    <w:name w:val="Тема примечания Знак"/>
    <w:basedOn w:val="ae"/>
    <w:link w:val="af"/>
    <w:semiHidden/>
    <w:rPr>
      <w:b/>
      <w:bCs/>
    </w:rPr>
  </w:style>
  <w:style w:type="character" w:customStyle="1" w:styleId="afc">
    <w:name w:val="Заголовок Знак"/>
    <w:basedOn w:val="a0"/>
    <w:link w:val="a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color w:val="000000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font8">
    <w:name w:val="font8"/>
    <w:basedOn w:val="a"/>
    <w:pPr>
      <w:spacing w:before="100" w:beforeAutospacing="1" w:after="100" w:afterAutospacing="1"/>
    </w:pPr>
    <w:rPr>
      <w:color w:val="C00000"/>
    </w:rPr>
  </w:style>
  <w:style w:type="paragraph" w:customStyle="1" w:styleId="xl65">
    <w:name w:val="xl65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pPr>
      <w:pBdr>
        <w:righ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pPr>
      <w:pBdr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pPr>
      <w:pBdr>
        <w:right w:val="single" w:sz="8" w:space="0" w:color="auto"/>
      </w:pBdr>
      <w:shd w:val="clear" w:color="000000" w:fill="DDEBF7"/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pPr>
      <w:pBdr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pPr>
      <w:pBdr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pPr>
      <w:pBdr>
        <w:right w:val="single" w:sz="8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pPr>
      <w:pBdr>
        <w:bottom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pPr>
      <w:pBdr>
        <w:right w:val="single" w:sz="8" w:space="0" w:color="auto"/>
      </w:pBdr>
      <w:shd w:val="clear" w:color="000000" w:fill="FCE4D6"/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pPr>
      <w:pBdr>
        <w:bottom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pPr>
      <w:pBdr>
        <w:bottom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pPr>
      <w:pBdr>
        <w:right w:val="single" w:sz="8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pPr>
      <w:pBdr>
        <w:bottom w:val="single" w:sz="8" w:space="0" w:color="auto"/>
        <w:right w:val="single" w:sz="8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pPr>
      <w:pBdr>
        <w:right w:val="single" w:sz="8" w:space="0" w:color="auto"/>
      </w:pBdr>
      <w:shd w:val="clear" w:color="000000" w:fill="FFF2CC"/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pPr>
      <w:pBdr>
        <w:bottom w:val="single" w:sz="8" w:space="0" w:color="auto"/>
        <w:right w:val="single" w:sz="8" w:space="0" w:color="auto"/>
      </w:pBdr>
      <w:shd w:val="clear" w:color="000000" w:fill="FFF2CC"/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pPr>
      <w:pBdr>
        <w:bottom w:val="single" w:sz="8" w:space="0" w:color="auto"/>
        <w:right w:val="single" w:sz="8" w:space="0" w:color="auto"/>
      </w:pBdr>
      <w:shd w:val="clear" w:color="000000" w:fill="FFF2C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a"/>
    <w:pPr>
      <w:pBdr>
        <w:bottom w:val="single" w:sz="8" w:space="0" w:color="auto"/>
        <w:right w:val="single" w:sz="8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pPr>
      <w:pBdr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5">
    <w:name w:val="xl85"/>
    <w:basedOn w:val="a"/>
    <w:pPr>
      <w:pBdr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86">
    <w:name w:val="xl86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7">
    <w:name w:val="xl87"/>
    <w:basedOn w:val="a"/>
    <w:pPr>
      <w:pBdr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color w:val="548235"/>
    </w:rPr>
  </w:style>
  <w:style w:type="paragraph" w:customStyle="1" w:styleId="xl88">
    <w:name w:val="xl88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90">
    <w:name w:val="xl9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1">
    <w:name w:val="xl91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93">
    <w:name w:val="xl93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95">
    <w:name w:val="xl95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pPr>
      <w:pBdr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97">
    <w:name w:val="xl97"/>
    <w:basedOn w:val="a"/>
    <w:pPr>
      <w:pBdr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pPr>
      <w:pBdr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9">
    <w:name w:val="xl9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03">
    <w:name w:val="xl103"/>
    <w:basedOn w:val="a"/>
    <w:pPr>
      <w:pBdr>
        <w:bottom w:val="single" w:sz="8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105">
    <w:name w:val="xl105"/>
    <w:basedOn w:val="a"/>
    <w:pPr>
      <w:pBdr>
        <w:bottom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106">
    <w:name w:val="xl106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pPr>
      <w:pBdr>
        <w:bottom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b/>
      <w:bCs/>
      <w:color w:val="0070C0"/>
    </w:rPr>
  </w:style>
  <w:style w:type="paragraph" w:customStyle="1" w:styleId="xl108">
    <w:name w:val="xl108"/>
    <w:basedOn w:val="a"/>
    <w:pPr>
      <w:pBdr>
        <w:bottom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9">
    <w:name w:val="xl10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0">
    <w:name w:val="xl110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pPr>
      <w:pBdr>
        <w:right w:val="single" w:sz="8" w:space="0" w:color="auto"/>
      </w:pBdr>
      <w:shd w:val="clear" w:color="000000" w:fill="FFE1FF"/>
      <w:spacing w:before="100" w:beforeAutospacing="1" w:after="100" w:afterAutospacing="1"/>
      <w:textAlignment w:val="center"/>
    </w:pPr>
  </w:style>
  <w:style w:type="paragraph" w:customStyle="1" w:styleId="xl112">
    <w:name w:val="xl112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E1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pPr>
      <w:pBdr>
        <w:bottom w:val="single" w:sz="8" w:space="0" w:color="auto"/>
        <w:right w:val="single" w:sz="8" w:space="0" w:color="auto"/>
      </w:pBdr>
      <w:shd w:val="clear" w:color="000000" w:fill="FFE1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pPr>
      <w:pBdr>
        <w:bottom w:val="single" w:sz="8" w:space="0" w:color="auto"/>
        <w:right w:val="single" w:sz="8" w:space="0" w:color="auto"/>
      </w:pBdr>
      <w:shd w:val="clear" w:color="000000" w:fill="FFE1FF"/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E1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6">
    <w:name w:val="xl116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E1FF"/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E1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E1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9">
    <w:name w:val="xl119"/>
    <w:basedOn w:val="a"/>
    <w:pPr>
      <w:pBdr>
        <w:top w:val="single" w:sz="8" w:space="0" w:color="auto"/>
        <w:left w:val="single" w:sz="8" w:space="0" w:color="auto"/>
      </w:pBdr>
      <w:shd w:val="clear" w:color="000000" w:fill="FFE1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0">
    <w:name w:val="xl120"/>
    <w:basedOn w:val="a"/>
    <w:pPr>
      <w:pBdr>
        <w:right w:val="single" w:sz="8" w:space="0" w:color="auto"/>
      </w:pBdr>
      <w:shd w:val="clear" w:color="000000" w:fill="FFE1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E1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E1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E1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E1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pPr>
      <w:pBdr>
        <w:bottom w:val="single" w:sz="8" w:space="0" w:color="auto"/>
        <w:right w:val="single" w:sz="8" w:space="0" w:color="auto"/>
      </w:pBdr>
      <w:shd w:val="clear" w:color="000000" w:fill="FFE1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6">
    <w:name w:val="xl126"/>
    <w:basedOn w:val="a"/>
    <w:pPr>
      <w:pBdr>
        <w:right w:val="single" w:sz="8" w:space="0" w:color="auto"/>
      </w:pBdr>
      <w:shd w:val="clear" w:color="000000" w:fill="FFE1FF"/>
      <w:spacing w:before="100" w:beforeAutospacing="1" w:after="100" w:afterAutospacing="1"/>
      <w:textAlignment w:val="top"/>
    </w:pPr>
  </w:style>
  <w:style w:type="paragraph" w:customStyle="1" w:styleId="xl127">
    <w:name w:val="xl127"/>
    <w:basedOn w:val="a"/>
    <w:pPr>
      <w:pBdr>
        <w:top w:val="single" w:sz="8" w:space="0" w:color="auto"/>
        <w:right w:val="single" w:sz="8" w:space="0" w:color="auto"/>
      </w:pBdr>
      <w:shd w:val="clear" w:color="000000" w:fill="FFE1FF"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E1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pPr>
      <w:pBdr>
        <w:bottom w:val="single" w:sz="8" w:space="0" w:color="auto"/>
        <w:right w:val="single" w:sz="8" w:space="0" w:color="auto"/>
      </w:pBdr>
      <w:shd w:val="clear" w:color="000000" w:fill="FFE1FF"/>
      <w:spacing w:before="100" w:beforeAutospacing="1" w:after="100" w:afterAutospacing="1"/>
      <w:textAlignment w:val="top"/>
    </w:pPr>
  </w:style>
  <w:style w:type="paragraph" w:customStyle="1" w:styleId="xl130">
    <w:name w:val="xl130"/>
    <w:basedOn w:val="a"/>
    <w:pPr>
      <w:pBdr>
        <w:bottom w:val="single" w:sz="8" w:space="0" w:color="auto"/>
      </w:pBdr>
      <w:shd w:val="clear" w:color="000000" w:fill="FFE1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E1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</w:rPr>
  </w:style>
  <w:style w:type="paragraph" w:customStyle="1" w:styleId="xl133">
    <w:name w:val="xl133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34">
    <w:name w:val="xl134"/>
    <w:basedOn w:val="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36">
    <w:name w:val="xl136"/>
    <w:basedOn w:val="a"/>
    <w:pPr>
      <w:pBdr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color w:val="548235"/>
    </w:rPr>
  </w:style>
  <w:style w:type="paragraph" w:customStyle="1" w:styleId="xl137">
    <w:name w:val="xl137"/>
    <w:basedOn w:val="a"/>
    <w:pPr>
      <w:pBdr>
        <w:bottom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pPr>
      <w:pBdr>
        <w:bottom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color w:val="7030A0"/>
    </w:rPr>
  </w:style>
  <w:style w:type="paragraph" w:customStyle="1" w:styleId="xl139">
    <w:name w:val="xl139"/>
    <w:basedOn w:val="a"/>
    <w:pPr>
      <w:pBdr>
        <w:right w:val="single" w:sz="8" w:space="0" w:color="auto"/>
      </w:pBdr>
      <w:shd w:val="clear" w:color="000000" w:fill="FCE4D6"/>
      <w:spacing w:before="100" w:beforeAutospacing="1" w:after="100" w:afterAutospacing="1"/>
      <w:jc w:val="center"/>
      <w:textAlignment w:val="top"/>
    </w:pPr>
  </w:style>
  <w:style w:type="paragraph" w:customStyle="1" w:styleId="xl140">
    <w:name w:val="xl140"/>
    <w:basedOn w:val="a"/>
    <w:pPr>
      <w:pBdr>
        <w:left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pPr>
      <w:pBdr>
        <w:left w:val="single" w:sz="8" w:space="0" w:color="auto"/>
        <w:right w:val="single" w:sz="8" w:space="0" w:color="auto"/>
      </w:pBdr>
      <w:shd w:val="clear" w:color="000000" w:fill="FFE1FF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pPr>
      <w:pBdr>
        <w:left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145">
    <w:name w:val="xl145"/>
    <w:basedOn w:val="a"/>
    <w:pPr>
      <w:pBdr>
        <w:left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146">
    <w:name w:val="xl146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147">
    <w:name w:val="xl147"/>
    <w:basedOn w:val="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8">
    <w:name w:val="xl148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9">
    <w:name w:val="xl149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0">
    <w:name w:val="xl150"/>
    <w:basedOn w:val="a"/>
    <w:pPr>
      <w:pBdr>
        <w:left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1">
    <w:name w:val="xl151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2">
    <w:name w:val="xl152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pPr>
      <w:pBdr>
        <w:left w:val="single" w:sz="8" w:space="0" w:color="auto"/>
        <w:right w:val="single" w:sz="8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2CC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56">
    <w:name w:val="xl156"/>
    <w:basedOn w:val="a"/>
    <w:pPr>
      <w:pBdr>
        <w:left w:val="single" w:sz="8" w:space="0" w:color="auto"/>
        <w:right w:val="single" w:sz="8" w:space="0" w:color="auto"/>
      </w:pBdr>
      <w:shd w:val="clear" w:color="000000" w:fill="FFF2CC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57">
    <w:name w:val="xl157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2CC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58">
    <w:name w:val="xl158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2CC"/>
      <w:spacing w:before="100" w:beforeAutospacing="1" w:after="100" w:afterAutospacing="1"/>
      <w:jc w:val="both"/>
      <w:textAlignment w:val="center"/>
    </w:pPr>
  </w:style>
  <w:style w:type="paragraph" w:customStyle="1" w:styleId="xl159">
    <w:name w:val="xl159"/>
    <w:basedOn w:val="a"/>
    <w:pPr>
      <w:pBdr>
        <w:left w:val="single" w:sz="8" w:space="0" w:color="auto"/>
        <w:right w:val="single" w:sz="8" w:space="0" w:color="auto"/>
      </w:pBdr>
      <w:shd w:val="clear" w:color="000000" w:fill="FFF2CC"/>
      <w:spacing w:before="100" w:beforeAutospacing="1" w:after="100" w:afterAutospacing="1"/>
      <w:jc w:val="both"/>
      <w:textAlignment w:val="center"/>
    </w:pPr>
  </w:style>
  <w:style w:type="paragraph" w:customStyle="1" w:styleId="xl160">
    <w:name w:val="xl16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2CC"/>
      <w:spacing w:before="100" w:beforeAutospacing="1" w:after="100" w:afterAutospacing="1"/>
      <w:jc w:val="both"/>
      <w:textAlignment w:val="center"/>
    </w:pPr>
  </w:style>
  <w:style w:type="paragraph" w:customStyle="1" w:styleId="xl161">
    <w:name w:val="xl161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both"/>
      <w:textAlignment w:val="center"/>
    </w:pPr>
  </w:style>
  <w:style w:type="paragraph" w:customStyle="1" w:styleId="xl162">
    <w:name w:val="xl162"/>
    <w:basedOn w:val="a"/>
    <w:pPr>
      <w:pBdr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both"/>
      <w:textAlignment w:val="center"/>
    </w:pPr>
  </w:style>
  <w:style w:type="paragraph" w:customStyle="1" w:styleId="xl163">
    <w:name w:val="xl163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both"/>
      <w:textAlignment w:val="center"/>
    </w:pPr>
  </w:style>
  <w:style w:type="paragraph" w:customStyle="1" w:styleId="xl164">
    <w:name w:val="xl164"/>
    <w:basedOn w:val="a"/>
    <w:pPr>
      <w:pBdr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pPr>
      <w:pBdr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69">
    <w:name w:val="xl169"/>
    <w:basedOn w:val="a"/>
    <w:pPr>
      <w:pBdr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70">
    <w:name w:val="xl17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71">
    <w:name w:val="xl171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jc w:val="both"/>
      <w:textAlignment w:val="center"/>
    </w:pPr>
  </w:style>
  <w:style w:type="paragraph" w:customStyle="1" w:styleId="xl172">
    <w:name w:val="xl172"/>
    <w:basedOn w:val="a"/>
    <w:pPr>
      <w:pBdr>
        <w:left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jc w:val="both"/>
      <w:textAlignment w:val="center"/>
    </w:pPr>
  </w:style>
  <w:style w:type="paragraph" w:customStyle="1" w:styleId="xl173">
    <w:name w:val="xl173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jc w:val="both"/>
      <w:textAlignment w:val="center"/>
    </w:pPr>
  </w:style>
  <w:style w:type="paragraph" w:customStyle="1" w:styleId="xl174">
    <w:name w:val="xl174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175">
    <w:name w:val="xl175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176">
    <w:name w:val="xl176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E1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7">
    <w:name w:val="xl177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E1FF"/>
      <w:spacing w:before="100" w:beforeAutospacing="1" w:after="100" w:afterAutospacing="1"/>
      <w:jc w:val="both"/>
      <w:textAlignment w:val="center"/>
    </w:pPr>
  </w:style>
  <w:style w:type="paragraph" w:customStyle="1" w:styleId="xl178">
    <w:name w:val="xl178"/>
    <w:basedOn w:val="a"/>
    <w:pPr>
      <w:pBdr>
        <w:left w:val="single" w:sz="8" w:space="0" w:color="auto"/>
        <w:right w:val="single" w:sz="8" w:space="0" w:color="auto"/>
      </w:pBdr>
      <w:shd w:val="clear" w:color="000000" w:fill="FFE1FF"/>
      <w:spacing w:before="100" w:beforeAutospacing="1" w:after="100" w:afterAutospacing="1"/>
      <w:jc w:val="both"/>
      <w:textAlignment w:val="center"/>
    </w:pPr>
  </w:style>
  <w:style w:type="paragraph" w:customStyle="1" w:styleId="xl179">
    <w:name w:val="xl179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E1FF"/>
      <w:spacing w:before="100" w:beforeAutospacing="1" w:after="100" w:afterAutospacing="1"/>
      <w:jc w:val="both"/>
      <w:textAlignment w:val="center"/>
    </w:pPr>
  </w:style>
  <w:style w:type="paragraph" w:customStyle="1" w:styleId="xl180">
    <w:name w:val="xl180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E1FF"/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pPr>
      <w:pBdr>
        <w:left w:val="single" w:sz="8" w:space="0" w:color="auto"/>
        <w:right w:val="single" w:sz="8" w:space="0" w:color="auto"/>
      </w:pBdr>
      <w:shd w:val="clear" w:color="000000" w:fill="FFE1FF"/>
      <w:spacing w:before="100" w:beforeAutospacing="1" w:after="100" w:afterAutospacing="1"/>
      <w:textAlignment w:val="center"/>
    </w:pPr>
  </w:style>
  <w:style w:type="paragraph" w:customStyle="1" w:styleId="xl183">
    <w:name w:val="xl183"/>
    <w:basedOn w:val="a"/>
    <w:pPr>
      <w:pBdr>
        <w:left w:val="single" w:sz="8" w:space="0" w:color="auto"/>
        <w:right w:val="single" w:sz="8" w:space="0" w:color="auto"/>
      </w:pBdr>
      <w:shd w:val="clear" w:color="000000" w:fill="FFE1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84">
    <w:name w:val="xl184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E1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85">
    <w:name w:val="xl185"/>
    <w:basedOn w:val="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6">
    <w:name w:val="xl186"/>
    <w:basedOn w:val="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90">
    <w:name w:val="xl190"/>
    <w:basedOn w:val="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92">
    <w:name w:val="xl192"/>
    <w:basedOn w:val="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93">
    <w:name w:val="xl193"/>
    <w:basedOn w:val="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character" w:customStyle="1" w:styleId="aff2">
    <w:name w:val="Абзац списка Знак"/>
    <w:link w:val="aff1"/>
    <w:uiPriority w:val="34"/>
    <w:locked/>
    <w:rPr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Pr>
      <w:rFonts w:ascii="Arial" w:eastAsia="MS Mincho" w:hAnsi="Arial" w:cs="Arial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9E70D-8F7B-461F-BA71-613908B41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муниципальную</vt:lpstr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муниципальную</dc:title>
  <dc:creator>Lupik</dc:creator>
  <cp:lastModifiedBy>Ковалева Наталья Юрьевна</cp:lastModifiedBy>
  <cp:revision>2</cp:revision>
  <cp:lastPrinted>2025-11-11T08:57:00Z</cp:lastPrinted>
  <dcterms:created xsi:type="dcterms:W3CDTF">2025-11-11T11:49:00Z</dcterms:created>
  <dcterms:modified xsi:type="dcterms:W3CDTF">2025-11-11T11:49:00Z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6DE65602FC6C4FFB98539CC8D39CF87C_12</vt:lpwstr>
  </property>
</Properties>
</file>